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e338e431fc4750" /></Relationships>
</file>

<file path=word/document.xml><?xml version="1.0" encoding="utf-8"?>
<w:document xmlns:r="http://schemas.openxmlformats.org/officeDocument/2006/relationships" xmlns:w="http://schemas.openxmlformats.org/wordprocessingml/2006/main">
  <w:body>
    <w:p>
      <w:pPr>
        <w:pStyle w:val="Title"/>
      </w:pPr>
      <w:r>
        <w:t>Staphylococcus aureus bloodstream infection surveillance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bloodstream infection surveillance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4daa0a6f64c5a">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603ae7c7bfde42a9">
              <w:r>
                <w:rPr>
                  <w:rStyle w:val="Hyperlink"/>
                  <w:b/>
                </w:rPr>
                <w:t xml:space="preserve">Staphylococcus aureus bloodstream infection (SABSI)</w:t>
              </w:r>
            </w:hyperlink>
            <w:r>
              <w:rPr>
                <w:rStyle w:val="row-content-rich-text"/>
              </w:rPr>
              <w:t xml:space="preserve"> surveillance arrangements are in place over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7f3ae7d6304b2e">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SABSI surveillance arrangements are any surveillance programs, systems or other arrangements that ensure the identification and reporting of SABSI infections.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e82c3d92196b4c36">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06e96d03294ba1">
              <w:r>
                <w:rPr>
                  <w:rStyle w:val="Hyperlink"/>
                </w:rPr>
                <w:t xml:space="preserve">Staphylococcus aureus bacteraemia surveillance indicator</w:t>
              </w:r>
            </w:hyperlink>
          </w:p>
          <w:p>
            <w:pPr>
              <w:pStyle w:val="registration-status"/>
              <w:spacing w:before="0" w:after="0"/>
            </w:pPr>
            <w:hyperlink w:history="true" r:id="R54e8cb599f694bd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376501986b4e8c">
              <w:r>
                <w:rPr>
                  <w:rStyle w:val="Hyperlink"/>
                </w:rPr>
                <w:t xml:space="preserve">Establishment—Staphylococcus aureus bloodstream infection surveillance indicator</w:t>
              </w:r>
            </w:hyperlink>
          </w:p>
          <w:p>
            <w:pPr>
              <w:pStyle w:val="registration-status"/>
              <w:spacing w:before="0" w:after="0"/>
            </w:pPr>
            <w:hyperlink w:history="true" r:id="R440d45e2a4544182">
              <w:r>
                <w:rPr>
                  <w:rStyle w:val="Hyperlink"/>
                  <w:color w:val="244061"/>
                </w:rPr>
                <w:t xml:space="preserve">Health!</w:t>
              </w:r>
            </w:hyperlink>
            <w:r>
              <w:rPr>
                <w:rStyle w:val="row-content"/>
                <w:color w:val="244061"/>
              </w:rPr>
              <w:t xml:space="preserve">, Qualified 16/03/2022</w:t>
            </w:r>
          </w:p>
          <w:p>
            <w:r>
              <w:br/>
            </w:r>
          </w:p>
        </w:tc>
      </w:tr>
    </w:tbl>
    <w:p>
      <w:r>
        <w:br/>
      </w:r>
    </w:p>
    <w:sectPr>
      <w:footerReference xmlns:r="http://schemas.openxmlformats.org/officeDocument/2006/relationships" w:type="default" r:id="R151af7b9b58147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2b4d9f3a6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1af7b9b58147d9" /><Relationship Type="http://schemas.openxmlformats.org/officeDocument/2006/relationships/header" Target="/word/header1.xml" Id="Rfc9cf45be4fb4695" /><Relationship Type="http://schemas.openxmlformats.org/officeDocument/2006/relationships/settings" Target="/word/settings.xml" Id="R50237a67104e4aa8" /><Relationship Type="http://schemas.openxmlformats.org/officeDocument/2006/relationships/styles" Target="/word/styles.xml" Id="Rc6d240fef51e4344" /><Relationship Type="http://schemas.openxmlformats.org/officeDocument/2006/relationships/hyperlink" Target="https://meteor-uat.aihw.gov.au/RegistrationAuthority/14" TargetMode="External" Id="Rbaa4daa0a6f64c5a" /><Relationship Type="http://schemas.openxmlformats.org/officeDocument/2006/relationships/hyperlink" Target="https://meteor-uat.aihw.gov.au/content/751480" TargetMode="External" Id="R603ae7c7bfde42a9" /><Relationship Type="http://schemas.openxmlformats.org/officeDocument/2006/relationships/hyperlink" Target="https://meteor-uat.aihw.gov.au/content/524430" TargetMode="External" Id="R6a7f3ae7d6304b2e" /><Relationship Type="http://schemas.openxmlformats.org/officeDocument/2006/relationships/hyperlink" Target="https://www.safetyandquality.gov.au/publications-and-resources/resource-library/implementation-guide-surveillance-staphylococcus-aureus-bloodstream-infection" TargetMode="External" Id="Re82c3d92196b4c36" /><Relationship Type="http://schemas.openxmlformats.org/officeDocument/2006/relationships/hyperlink" Target="https://meteor-uat.aihw.gov.au/content/585394" TargetMode="External" Id="R6906e96d03294ba1" /><Relationship Type="http://schemas.openxmlformats.org/officeDocument/2006/relationships/hyperlink" Target="https://meteor-uat.aihw.gov.au/RegistrationAuthority/14" TargetMode="External" Id="R54e8cb599f694bd8" /><Relationship Type="http://schemas.openxmlformats.org/officeDocument/2006/relationships/hyperlink" Target="https://meteor-uat.aihw.gov.au/content/751508" TargetMode="External" Id="R9f376501986b4e8c" /><Relationship Type="http://schemas.openxmlformats.org/officeDocument/2006/relationships/hyperlink" Target="https://meteor-uat.aihw.gov.au/RegistrationAuthority/14" TargetMode="External" Id="R440d45e2a4544182" /></Relationships>
</file>

<file path=word/_rels/header1.xml.rels>&#65279;<?xml version="1.0" encoding="utf-8"?><Relationships xmlns="http://schemas.openxmlformats.org/package/2006/relationships"><Relationship Type="http://schemas.openxmlformats.org/officeDocument/2006/relationships/image" Target="/media/image.png" Id="R4ad2b4d9f3a64533" /></Relationships>
</file>