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aa36e757374072"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service—ambulatory service unit identifier, XXXXXX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service—ambulatory service unit identifier, XXXXXX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Ambulatory mental health service unit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750360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13a3d05f384001">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specialised mental health ambulatory service unit, as represented by a combination of numeric and/or alphabetic characters.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be41211250c44c4">
              <w:r>
                <w:rPr>
                  <w:rStyle w:val="Hyperlink"/>
                </w:rPr>
                <w:t xml:space="preserve">Specialised mental health service—ambulatory service unit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c988368f0b64524">
              <w:r>
                <w:rPr>
                  <w:rStyle w:val="Hyperlink"/>
                </w:rPr>
                <w:t xml:space="preserve">Identifier XXXXXX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the ambulatory service setting, the service unit is equivalent to an organisation's ambulatory services as a whole. However, ambulatory service units should be differentiated by target population. Where an organisation provides multiple teams serving the same target population, these may be grouped and reported as a single service unit, or identified as individual service units in their own right. Ambulatory services would be separately identifiable as service units using the </w:t>
            </w:r>
            <w:hyperlink w:history="true" r:id="R9df46c8c6491401c">
              <w:r>
                <w:rPr>
                  <w:rStyle w:val="Hyperlink"/>
                </w:rPr>
                <w:t xml:space="preserve">Specialised mental health service—target population group, code N</w:t>
              </w:r>
            </w:hyperlink>
            <w:r>
              <w:rPr>
                <w:rStyle w:val="row-content-rich-text"/>
              </w:rPr>
              <w:t xml:space="preserve"> data element. For additional information, please refer to the glossary item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4174d27ce3a3462d">
              <w:r>
                <w:rPr>
                  <w:rStyle w:val="Hyperlink"/>
                  <w:b/>
                </w:rPr>
                <w:t xml:space="preserve">Ambulatory mental health care service</w:t>
              </w:r>
            </w:hyperlink>
            <w:r>
              <w:rPr>
                <w:rStyle w:val="row-content-rich-text"/>
              </w:rPr>
              <w:t xml:space="preserve">. The complete identifier string, including State/Territory identifier, Region identifier, Organisation identifier, Service unit cluster identifier and Ambulatory service unit identifier, should be a unique code for the service unit in that state/territory. Service unit reporting structures should be identical between all mental health collections (e.g., Mental Health National Minimum Data Sets and the Mental Health National Outcomes and Casemix Collection (NOCC)).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da6f9fb88db42a2">
              <w:r>
                <w:rPr>
                  <w:rStyle w:val="Hyperlink"/>
                </w:rPr>
                <w:t xml:space="preserve">Specialised mental health service—ambulatory service unit identifier, XXXXXX</w:t>
              </w:r>
            </w:hyperlink>
          </w:p>
          <w:p>
            <w:pPr>
              <w:pStyle w:val="registration-status"/>
              <w:spacing w:before="0" w:after="0"/>
            </w:pPr>
            <w:hyperlink w:history="true" r:id="R4e1777c0b5b8467f">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6dbd246527b5404f">
              <w:r>
                <w:rPr>
                  <w:rStyle w:val="Hyperlink"/>
                </w:rPr>
                <w:t xml:space="preserve">Specialised mental health service—target population group, code N</w:t>
              </w:r>
            </w:hyperlink>
          </w:p>
          <w:p>
            <w:pPr>
              <w:pStyle w:val="registration-status"/>
              <w:spacing w:before="0" w:after="0"/>
            </w:pPr>
            <w:hyperlink w:history="true" r:id="R455c0d2593524dc2">
              <w:r>
                <w:rPr>
                  <w:rStyle w:val="Hyperlink"/>
                  <w:color w:val="244061"/>
                </w:rPr>
                <w:t xml:space="preserve">Health!</w:t>
              </w:r>
            </w:hyperlink>
            <w:r>
              <w:rPr>
                <w:rStyle w:val="row-content"/>
                <w:color w:val="244061"/>
              </w:rPr>
              <w:t xml:space="preserve">, Superseded 07/02/2013</w:t>
            </w:r>
          </w:p>
          <w:p>
            <w:r>
              <w:br/>
            </w:r>
            <w:r>
              <w:rPr>
                <w:rStyle w:val="row-content"/>
              </w:rPr>
              <w:t xml:space="preserve">See also </w:t>
            </w:r>
            <w:hyperlink w:history="true" r:id="Rdacf7abe73654ab3">
              <w:r>
                <w:rPr>
                  <w:rStyle w:val="Hyperlink"/>
                </w:rPr>
                <w:t xml:space="preserve">Specialised mental health service—target population group, code N</w:t>
              </w:r>
            </w:hyperlink>
          </w:p>
          <w:p>
            <w:pPr>
              <w:pStyle w:val="registration-status"/>
              <w:spacing w:before="0" w:after="0"/>
            </w:pPr>
            <w:hyperlink w:history="true" r:id="R6e2dd47962e24993">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55b85845c96d4c26">
              <w:r>
                <w:rPr>
                  <w:rStyle w:val="Hyperlink"/>
                  <w:color w:val="244061"/>
                </w:rPr>
                <w:t xml:space="preserve">Independent Hospital Pricing Authority</w:t>
              </w:r>
            </w:hyperlink>
            <w:r>
              <w:rPr>
                <w:rStyle w:val="row-content"/>
                <w:color w:val="244061"/>
              </w:rPr>
              <w:t xml:space="preserve">, Standard 16/03/2016</w:t>
            </w:r>
          </w:p>
          <w:p>
            <w:r>
              <w:br/>
            </w:r>
            <w:r>
              <w:rPr>
                <w:rStyle w:val="row-content"/>
              </w:rPr>
              <w:t xml:space="preserve">See also </w:t>
            </w:r>
            <w:hyperlink w:history="true" r:id="R0b3b3d0200fd4c38">
              <w:r>
                <w:rPr>
                  <w:rStyle w:val="Hyperlink"/>
                </w:rPr>
                <w:t xml:space="preserve">Specialised mental health service—target population group, code N</w:t>
              </w:r>
            </w:hyperlink>
          </w:p>
          <w:p>
            <w:pPr>
              <w:pStyle w:val="registration-status"/>
              <w:spacing w:before="0" w:after="0"/>
            </w:pPr>
            <w:hyperlink w:history="true" r:id="R65b8dc5caf2b4b0c">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a40ec18e7b949bf">
              <w:r>
                <w:rPr>
                  <w:rStyle w:val="Hyperlink"/>
                </w:rPr>
                <w:t xml:space="preserve">Activity based funding: Mental health care NBEDS 2022–23</w:t>
              </w:r>
            </w:hyperlink>
          </w:p>
          <w:p>
            <w:pPr>
              <w:pStyle w:val="registration-status"/>
              <w:spacing w:before="0" w:after="0"/>
            </w:pPr>
            <w:hyperlink w:history="true" r:id="R7a898d29091c44ba">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6fb9e64065b841ff">
              <w:r>
                <w:rPr>
                  <w:rStyle w:val="Hyperlink"/>
                </w:rPr>
                <w:t xml:space="preserve">Community mental health care NMDS 2022–23</w:t>
              </w:r>
            </w:hyperlink>
          </w:p>
          <w:p>
            <w:pPr>
              <w:pStyle w:val="registration-status"/>
              <w:spacing w:before="0" w:after="0"/>
            </w:pPr>
            <w:hyperlink w:history="true" r:id="Raf7078eb11244a21">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005cc5eaa6934be9">
              <w:r>
                <w:rPr>
                  <w:rStyle w:val="Hyperlink"/>
                </w:rPr>
                <w:t xml:space="preserve">Mental Health Carer Experience of Service NBEDS</w:t>
              </w:r>
            </w:hyperlink>
          </w:p>
          <w:p>
            <w:pPr>
              <w:pStyle w:val="registration-status"/>
              <w:spacing w:before="0" w:after="0"/>
            </w:pPr>
            <w:hyperlink w:history="true" r:id="Rc1cc50367f074f12">
              <w:r>
                <w:rPr>
                  <w:rStyle w:val="Hyperlink"/>
                  <w:color w:val="244061"/>
                </w:rPr>
                <w:t xml:space="preserve">Health!</w:t>
              </w:r>
            </w:hyperlink>
            <w:r>
              <w:rPr>
                <w:rStyle w:val="row-content"/>
                <w:color w:val="244061"/>
              </w:rPr>
              <w:t xml:space="preserve">, Qualified 16/03/2022</w:t>
            </w:r>
          </w:p>
          <w:p>
            <w:r>
              <w:rPr>
                <w:rStyle w:val="row-content"/>
                <w:b/>
                <w:i/>
              </w:rPr>
              <w:t xml:space="preserve">Implementation start date: </w:t>
            </w:r>
            <w:r>
              <w:rPr>
                <w:rStyle w:val="row-content"/>
              </w:rPr>
              <w:t xml:space="preserve">01/07/2022</w:t>
            </w:r>
            <w:r>
              <w:br/>
            </w:r>
            <w:r>
              <w:rPr>
                <w:rStyle w:val="row-content"/>
                <w:b/>
                <w:i/>
              </w:rPr>
              <w:t xml:space="preserve">Conditional obligation: </w:t>
            </w:r>
          </w:p>
          <w:p>
            <w:r>
              <w:rPr>
                <w:rStyle w:val="row-content"/>
              </w:rPr>
              <w:t xml:space="preserve">To be used when reporting records of the Mental Health Carer Experience Survey relating to ambulatory service units.</w:t>
            </w:r>
          </w:p>
          <w:p>
            <w:r>
              <w:br/>
            </w:r>
            <w:r>
              <w:rPr>
                <w:rStyle w:val="row-content"/>
                <w:b/>
                <w:i/>
              </w:rPr>
              <w:t xml:space="preserve">DSS specific information: </w:t>
            </w:r>
          </w:p>
          <w:p>
            <w:r>
              <w:rPr>
                <w:rStyle w:val="row-content"/>
              </w:rPr>
              <w:t xml:space="preserve">This relates to the ambulatory service unit cluster identifier recorded for collection location identification purposes.</w:t>
            </w:r>
          </w:p>
          <w:p>
            <w:r>
              <w:br/>
            </w:r>
            <w:r>
              <w:br/>
            </w:r>
            <w:hyperlink w:history="true" r:id="R087d4a0fb89a4473">
              <w:r>
                <w:rPr>
                  <w:rStyle w:val="Hyperlink"/>
                </w:rPr>
                <w:t xml:space="preserve">Mental health establishments NMDS 2022–23</w:t>
              </w:r>
            </w:hyperlink>
          </w:p>
          <w:p>
            <w:pPr>
              <w:pStyle w:val="registration-status"/>
              <w:spacing w:before="0" w:after="0"/>
            </w:pPr>
            <w:hyperlink w:history="true" r:id="R07ba1720f20e44d1">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1bf70d0e02ba46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750360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ddf4d663d64c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f70d0e02ba46f7" /><Relationship Type="http://schemas.openxmlformats.org/officeDocument/2006/relationships/header" Target="/word/header1.xml" Id="Rae2a88f493894934" /><Relationship Type="http://schemas.openxmlformats.org/officeDocument/2006/relationships/settings" Target="/word/settings.xml" Id="R9ce8e5ac1351465a" /><Relationship Type="http://schemas.openxmlformats.org/officeDocument/2006/relationships/styles" Target="/word/styles.xml" Id="R9726fcdba3b54abf" /><Relationship Type="http://schemas.openxmlformats.org/officeDocument/2006/relationships/hyperlink" Target="https://meteor-uat.aihw.gov.au/RegistrationAuthority/14" TargetMode="External" Id="Rc013a3d05f384001" /><Relationship Type="http://schemas.openxmlformats.org/officeDocument/2006/relationships/hyperlink" Target="https://meteor-uat.aihw.gov.au/content/750358" TargetMode="External" Id="Rabe41211250c44c4" /><Relationship Type="http://schemas.openxmlformats.org/officeDocument/2006/relationships/hyperlink" Target="https://meteor-uat.aihw.gov.au/content/404406" TargetMode="External" Id="Rac988368f0b64524" /><Relationship Type="http://schemas.openxmlformats.org/officeDocument/2006/relationships/hyperlink" Target="https://meteor-uat.aihw.gov.au/content/682403" TargetMode="External" Id="R9df46c8c6491401c" /><Relationship Type="http://schemas.openxmlformats.org/officeDocument/2006/relationships/hyperlink" Target="https://meteor-uat.aihw.gov.au/content/699980" TargetMode="External" Id="R4174d27ce3a3462d" /><Relationship Type="http://schemas.openxmlformats.org/officeDocument/2006/relationships/hyperlink" Target="https://meteor-uat.aihw.gov.au/content/724354" TargetMode="External" Id="R9da6f9fb88db42a2" /><Relationship Type="http://schemas.openxmlformats.org/officeDocument/2006/relationships/hyperlink" Target="https://meteor-uat.aihw.gov.au/RegistrationAuthority/14" TargetMode="External" Id="R4e1777c0b5b8467f" /><Relationship Type="http://schemas.openxmlformats.org/officeDocument/2006/relationships/hyperlink" Target="https://meteor-uat.aihw.gov.au/content/445778" TargetMode="External" Id="R6dbd246527b5404f" /><Relationship Type="http://schemas.openxmlformats.org/officeDocument/2006/relationships/hyperlink" Target="https://meteor-uat.aihw.gov.au/RegistrationAuthority/14" TargetMode="External" Id="R455c0d2593524dc2" /><Relationship Type="http://schemas.openxmlformats.org/officeDocument/2006/relationships/hyperlink" Target="https://meteor-uat.aihw.gov.au/content/493010" TargetMode="External" Id="Rdacf7abe73654ab3" /><Relationship Type="http://schemas.openxmlformats.org/officeDocument/2006/relationships/hyperlink" Target="https://meteor-uat.aihw.gov.au/RegistrationAuthority/14" TargetMode="External" Id="R6e2dd47962e24993" /><Relationship Type="http://schemas.openxmlformats.org/officeDocument/2006/relationships/hyperlink" Target="https://meteor-uat.aihw.gov.au/RegistrationAuthority/6" TargetMode="External" Id="R55b85845c96d4c26" /><Relationship Type="http://schemas.openxmlformats.org/officeDocument/2006/relationships/hyperlink" Target="https://meteor-uat.aihw.gov.au/content/682403" TargetMode="External" Id="R0b3b3d0200fd4c38" /><Relationship Type="http://schemas.openxmlformats.org/officeDocument/2006/relationships/hyperlink" Target="https://meteor-uat.aihw.gov.au/RegistrationAuthority/14" TargetMode="External" Id="R65b8dc5caf2b4b0c" /><Relationship Type="http://schemas.openxmlformats.org/officeDocument/2006/relationships/hyperlink" Target="https://meteor-uat.aihw.gov.au/content/742188" TargetMode="External" Id="R6a40ec18e7b949bf" /><Relationship Type="http://schemas.openxmlformats.org/officeDocument/2006/relationships/hyperlink" Target="https://meteor-uat.aihw.gov.au/RegistrationAuthority/14" TargetMode="External" Id="R7a898d29091c44ba" /><Relationship Type="http://schemas.openxmlformats.org/officeDocument/2006/relationships/hyperlink" Target="https://meteor-uat.aihw.gov.au/content/742040" TargetMode="External" Id="R6fb9e64065b841ff" /><Relationship Type="http://schemas.openxmlformats.org/officeDocument/2006/relationships/hyperlink" Target="https://meteor-uat.aihw.gov.au/RegistrationAuthority/14" TargetMode="External" Id="Raf7078eb11244a21" /><Relationship Type="http://schemas.openxmlformats.org/officeDocument/2006/relationships/hyperlink" Target="https://meteor-uat.aihw.gov.au/content/745391" TargetMode="External" Id="R005cc5eaa6934be9" /><Relationship Type="http://schemas.openxmlformats.org/officeDocument/2006/relationships/hyperlink" Target="https://meteor-uat.aihw.gov.au/RegistrationAuthority/14" TargetMode="External" Id="Rc1cc50367f074f12" /><Relationship Type="http://schemas.openxmlformats.org/officeDocument/2006/relationships/hyperlink" Target="https://meteor-uat.aihw.gov.au/content/742046" TargetMode="External" Id="R087d4a0fb89a4473" /><Relationship Type="http://schemas.openxmlformats.org/officeDocument/2006/relationships/hyperlink" Target="https://meteor-uat.aihw.gov.au/RegistrationAuthority/14" TargetMode="External" Id="R07ba1720f20e44d1" /></Relationships>
</file>

<file path=word/_rels/header1.xml.rels>&#65279;<?xml version="1.0" encoding="utf-8"?><Relationships xmlns="http://schemas.openxmlformats.org/package/2006/relationships"><Relationship Type="http://schemas.openxmlformats.org/officeDocument/2006/relationships/image" Target="/media/image.png" Id="Rf1ddf4d663d64cbd" /></Relationships>
</file>