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0d166fc1c4a52"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e316882c442f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c3399764ea6b4805">
              <w:r>
                <w:rPr>
                  <w:rStyle w:val="Hyperlink"/>
                  <w:b/>
                </w:rPr>
                <w:t xml:space="preserve">anaesthesia </w:t>
              </w:r>
            </w:hyperlink>
            <w:r>
              <w:rPr>
                <w:rStyle w:val="row-content-rich-text"/>
              </w:rPr>
              <w:t xml:space="preserve">administered to a female during a birth event with instrumental or operative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ee2ddc2de4995">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a4d1e037c4ef7">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Local anaesthetic to perineum</w:t>
            </w:r>
          </w:p>
          <w:p>
            <w:pPr>
              <w:spacing w:after="160"/>
            </w:pPr>
            <w:r>
              <w:rPr>
                <w:rStyle w:val="row-content-rich-text"/>
              </w:rPr>
              <w:t xml:space="preserve">A local anaesthetic to the perineum was administered to the mother for the operative/instrumental birth of the baby. Local anaesthetic to perineum is the infiltration of the perineum with a local anaesthetic.</w:t>
            </w:r>
          </w:p>
          <w:p>
            <w:pPr>
              <w:spacing w:after="160"/>
            </w:pPr>
            <w:r>
              <w:rPr>
                <w:rStyle w:val="row-content-rich-text"/>
              </w:rPr>
              <w:t xml:space="preserve">CODE 3 Pudendal block</w:t>
            </w:r>
          </w:p>
          <w:p>
            <w:pPr>
              <w:spacing w:after="160"/>
            </w:pPr>
            <w:r>
              <w:rPr>
                <w:rStyle w:val="row-content-rich-text"/>
              </w:rPr>
              <w:t xml:space="preserve">A pudendal block was administered to the mother for the operative/instrumental birth of the baby. A pudendal block is an injection of a local anaesthetic to the pudendal nerves.</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the mother for the operative/instrumental birth of the baby.</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the mother for the operative/instrumental birth of the baby. A spinal block is an injection of an analgesic drug or anaesthetic drug into the subarachnoid space of the spinal cord. Spinal block is also called Subarachnoid Block Anaesthesia.</w:t>
            </w:r>
          </w:p>
          <w:p>
            <w:pPr>
              <w:spacing w:after="160"/>
            </w:pPr>
            <w:r>
              <w:rPr>
                <w:rStyle w:val="row-content-rich-text"/>
              </w:rPr>
              <w:t xml:space="preserve">CODE 6 General anaesthesia</w:t>
            </w:r>
          </w:p>
          <w:p>
            <w:pPr>
              <w:spacing w:after="160"/>
            </w:pPr>
            <w:r>
              <w:rPr>
                <w:rStyle w:val="row-content-rich-text"/>
              </w:rPr>
              <w:t xml:space="preserve">General anaesthesia was administered to the mother for the operative/instrumental birth of the baby. General anaesthesia includes various anaesthetic agents given primarily by inhalation or intravenous injection.</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the mother for the operative/instrumental birth of the baby.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Other anaesthesia (not indicated above) was administered to the mother for the operative/instrumental birth of the baby. This 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7e6545d8a34b64">
              <w:r>
                <w:rPr>
                  <w:rStyle w:val="Hyperlink"/>
                </w:rPr>
                <w:t xml:space="preserve">Birth event—type of anaesthesia administered, code N[N]</w:t>
              </w:r>
            </w:hyperlink>
          </w:p>
          <w:p>
            <w:pPr>
              <w:pStyle w:val="registration-status"/>
              <w:spacing w:before="0" w:after="0"/>
            </w:pPr>
            <w:hyperlink w:history="true" r:id="R3eedd013d288445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50be5a7d8c64748">
              <w:r>
                <w:rPr>
                  <w:rStyle w:val="Hyperlink"/>
                </w:rPr>
                <w:t xml:space="preserve">Birth event—anaesthesia administered indicator, yes/no/not stated/inadequately described code N</w:t>
              </w:r>
            </w:hyperlink>
          </w:p>
          <w:p>
            <w:pPr>
              <w:pStyle w:val="registration-status"/>
              <w:spacing w:before="0" w:after="0"/>
            </w:pPr>
            <w:hyperlink w:history="true" r:id="Rc447fd3f0957422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e76cebd9154494">
              <w:r>
                <w:rPr>
                  <w:rStyle w:val="Hyperlink"/>
                </w:rPr>
                <w:t xml:space="preserve">Perinatal NMDS 2022–23</w:t>
              </w:r>
            </w:hyperlink>
          </w:p>
          <w:p>
            <w:pPr>
              <w:pStyle w:val="registration-status"/>
              <w:spacing w:before="0" w:after="0"/>
            </w:pPr>
            <w:hyperlink w:history="true" r:id="R47c597d5bb15478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7a4cc2294804de5">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585275d559374886">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20a99705d716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1ad22ee7d47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99705d71648d8" /><Relationship Type="http://schemas.openxmlformats.org/officeDocument/2006/relationships/header" Target="/word/header1.xml" Id="Rb671f8c416bf476d" /><Relationship Type="http://schemas.openxmlformats.org/officeDocument/2006/relationships/settings" Target="/word/settings.xml" Id="Re2756042b5974c0f" /><Relationship Type="http://schemas.openxmlformats.org/officeDocument/2006/relationships/styles" Target="/word/styles.xml" Id="R199b233cb434418c" /><Relationship Type="http://schemas.openxmlformats.org/officeDocument/2006/relationships/hyperlink" Target="https://meteor-uat.aihw.gov.au/RegistrationAuthority/14" TargetMode="External" Id="R387e316882c442f8" /><Relationship Type="http://schemas.openxmlformats.org/officeDocument/2006/relationships/hyperlink" Target="https://meteor-uat.aihw.gov.au/content/733095" TargetMode="External" Id="Rc3399764ea6b4805" /><Relationship Type="http://schemas.openxmlformats.org/officeDocument/2006/relationships/hyperlink" Target="https://meteor-uat.aihw.gov.au/content/733078" TargetMode="External" Id="Radbee2ddc2de4995" /><Relationship Type="http://schemas.openxmlformats.org/officeDocument/2006/relationships/hyperlink" Target="https://meteor-uat.aihw.gov.au/content/749934" TargetMode="External" Id="R44da4d1e037c4ef7" /><Relationship Type="http://schemas.openxmlformats.org/officeDocument/2006/relationships/hyperlink" Target="https://meteor-uat.aihw.gov.au/content/732614" TargetMode="External" Id="Rcf7e6545d8a34b64" /><Relationship Type="http://schemas.openxmlformats.org/officeDocument/2006/relationships/hyperlink" Target="https://meteor-uat.aihw.gov.au/RegistrationAuthority/14" TargetMode="External" Id="R3eedd013d288445b" /><Relationship Type="http://schemas.openxmlformats.org/officeDocument/2006/relationships/hyperlink" Target="https://meteor-uat.aihw.gov.au/content/732332" TargetMode="External" Id="R950be5a7d8c64748" /><Relationship Type="http://schemas.openxmlformats.org/officeDocument/2006/relationships/hyperlink" Target="https://meteor-uat.aihw.gov.au/RegistrationAuthority/14" TargetMode="External" Id="Rc447fd3f09574225" /><Relationship Type="http://schemas.openxmlformats.org/officeDocument/2006/relationships/hyperlink" Target="https://meteor-uat.aihw.gov.au/content/742052" TargetMode="External" Id="R11e76cebd9154494" /><Relationship Type="http://schemas.openxmlformats.org/officeDocument/2006/relationships/hyperlink" Target="https://meteor-uat.aihw.gov.au/RegistrationAuthority/14" TargetMode="External" Id="R47c597d5bb154781" /><Relationship Type="http://schemas.openxmlformats.org/officeDocument/2006/relationships/hyperlink" Target="https://meteor-uat.aihw.gov.au/content/732352" TargetMode="External" Id="R77a4cc2294804de5" /><Relationship Type="http://schemas.openxmlformats.org/officeDocument/2006/relationships/hyperlink" Target="https://meteor-uat.aihw.gov.au/content/732332" TargetMode="External" Id="R585275d559374886" /></Relationships>
</file>

<file path=word/_rels/header1.xml.rels>&#65279;<?xml version="1.0" encoding="utf-8"?><Relationships xmlns="http://schemas.openxmlformats.org/package/2006/relationships"><Relationship Type="http://schemas.openxmlformats.org/officeDocument/2006/relationships/image" Target="/media/image.png" Id="R1c41ad22ee7d4716" /></Relationships>
</file>