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6e01c9362f4063" /></Relationships>
</file>

<file path=word/document.xml><?xml version="1.0" encoding="utf-8"?>
<w:document xmlns:r="http://schemas.openxmlformats.org/officeDocument/2006/relationships" xmlns:w="http://schemas.openxmlformats.org/wordprocessingml/2006/main">
  <w:body>
    <w:p>
      <w:pPr>
        <w:pStyle w:val="Title"/>
      </w:pPr>
      <w:r>
        <w:t>Adoption—application type, information/veto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type, information/veto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b4c4045fd4a6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3566dc0233ed4401">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8e5783801b481f">
              <w:r>
                <w:rPr>
                  <w:rStyle w:val="Hyperlink"/>
                </w:rPr>
                <w:t xml:space="preserve">Adoption—application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3d109c9b574d88">
              <w:r>
                <w:rPr>
                  <w:rStyle w:val="Hyperlink"/>
                </w:rPr>
                <w:t xml:space="preserve">Information/veto application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and identifying information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Information application</w:t>
            </w:r>
          </w:p>
          <w:p>
            <w:pPr>
              <w:spacing w:after="160"/>
            </w:pPr>
            <w:r>
              <w:rPr>
                <w:rStyle w:val="row-content-rich-text"/>
              </w:rPr>
              <w:t xml:space="preserve">Information applications may be for access to 'identifying information' such as the original birth certificate (adopted persons) or the amended birth certificate (birth parents), which identifies the actual person about whom the information is being sought. 'Non-identifying information' does not identify the person about whom the information is sought, this can include age of birth parent(s) and place of birth.</w:t>
            </w:r>
          </w:p>
          <w:p>
            <w:pPr>
              <w:spacing w:after="160"/>
            </w:pPr>
            <w:r>
              <w:rPr>
                <w:rStyle w:val="row-content-rich-text"/>
              </w:rPr>
              <w:t xml:space="preserve">CODE 2   Contact and identifying information veto</w:t>
            </w:r>
          </w:p>
          <w:p>
            <w:pPr/>
            <w:r>
              <w:rPr>
                <w:rStyle w:val="row-content-rich-text"/>
              </w:rPr>
              <w:t xml:space="preserve">A veto is a legally binding process by which a person can prevent another party to the adoption from making contact and/or restrict the release of identifying information about themselves.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78491100eb48c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b84eef839ad54699">
              <w:r>
                <w:rPr>
                  <w:rStyle w:val="Hyperlink"/>
                </w:rPr>
                <w:t xml:space="preserve">Adoption—application for information type, code N</w:t>
              </w:r>
            </w:hyperlink>
            <w:r>
              <w:rPr>
                <w:rStyle w:val="row-content-rich-text"/>
              </w:rPr>
              <w:t xml:space="preserve">, </w:t>
            </w:r>
            <w:hyperlink w:history="true" r:id="Raecd8d04aac84d38">
              <w:r>
                <w:rPr>
                  <w:rStyle w:val="Hyperlink"/>
                </w:rPr>
                <w:t xml:space="preserve">Adoption—person who lodged an application for information, party to an adoption code N[N]</w:t>
              </w:r>
            </w:hyperlink>
            <w:r>
              <w:rPr>
                <w:rStyle w:val="row-content-rich-text"/>
              </w:rPr>
              <w:t xml:space="preserve"> and </w:t>
            </w:r>
            <w:hyperlink w:history="true" r:id="R4b66b3f0c2754ed2">
              <w:r>
                <w:rPr>
                  <w:rStyle w:val="Hyperlink"/>
                </w:rPr>
                <w:t xml:space="preserve">Adoption—person who lodged the veto, party to an adoption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bb93cfb0a14b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040d2ed2ce4862">
              <w:r>
                <w:rPr>
                  <w:rStyle w:val="Hyperlink"/>
                </w:rPr>
                <w:t xml:space="preserve">Adoption—application type, information/veto code N[N]</w:t>
              </w:r>
            </w:hyperlink>
          </w:p>
          <w:p>
            <w:pPr>
              <w:pStyle w:val="registration-status"/>
              <w:spacing w:before="0" w:after="0"/>
            </w:pPr>
            <w:hyperlink w:history="true" r:id="Re5b7dfe5d13f482e">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3fa2339714df4928">
              <w:r>
                <w:rPr>
                  <w:rStyle w:val="Hyperlink"/>
                </w:rPr>
                <w:t xml:space="preserve">Adoption—application for information type, code N</w:t>
              </w:r>
            </w:hyperlink>
          </w:p>
          <w:p>
            <w:pPr>
              <w:pStyle w:val="registration-status"/>
              <w:spacing w:before="0" w:after="0"/>
            </w:pPr>
            <w:hyperlink w:history="true" r:id="Ra0ae2212cf60454b">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d1252cb73cfc48e8">
              <w:r>
                <w:rPr>
                  <w:rStyle w:val="Hyperlink"/>
                </w:rPr>
                <w:t xml:space="preserve">Adoption—person who lodged a veto, party to an adoption, code N[N]</w:t>
              </w:r>
            </w:hyperlink>
          </w:p>
          <w:p>
            <w:pPr>
              <w:pStyle w:val="registration-status"/>
              <w:spacing w:before="0" w:after="0"/>
            </w:pPr>
            <w:hyperlink w:history="true" r:id="Rbc04bfef53944202">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85e8bb32ba8946c3">
              <w:r>
                <w:rPr>
                  <w:rStyle w:val="Hyperlink"/>
                </w:rPr>
                <w:t xml:space="preserve">Adoption—person who lodged an application for information, party to an adoption code N[N]</w:t>
              </w:r>
            </w:hyperlink>
          </w:p>
          <w:p>
            <w:pPr>
              <w:pStyle w:val="registration-status"/>
              <w:spacing w:before="0" w:after="0"/>
            </w:pPr>
            <w:hyperlink w:history="true" r:id="R6cece7a0ba60499d">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075dbe28064952">
              <w:r>
                <w:rPr>
                  <w:rStyle w:val="Hyperlink"/>
                </w:rPr>
                <w:t xml:space="preserve">Adoptions DSS 2020-21</w:t>
              </w:r>
            </w:hyperlink>
          </w:p>
          <w:p>
            <w:pPr>
              <w:pStyle w:val="registration-status"/>
              <w:spacing w:before="0" w:after="0"/>
            </w:pPr>
            <w:hyperlink w:history="true" r:id="Rd4959ec30e4443a2">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bcef1c04a36a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30f58ae4d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f1c04a36a430f" /><Relationship Type="http://schemas.openxmlformats.org/officeDocument/2006/relationships/header" Target="/word/header1.xml" Id="R90cf6912cce04b7f" /><Relationship Type="http://schemas.openxmlformats.org/officeDocument/2006/relationships/settings" Target="/word/settings.xml" Id="Rccc0bf1b37ab4501" /><Relationship Type="http://schemas.openxmlformats.org/officeDocument/2006/relationships/styles" Target="/word/styles.xml" Id="R93009ba0589c4eee" /><Relationship Type="http://schemas.openxmlformats.org/officeDocument/2006/relationships/hyperlink" Target="https://meteor-uat.aihw.gov.au/RegistrationAuthority/1" TargetMode="External" Id="R3b8b4c4045fd4a69" /><Relationship Type="http://schemas.openxmlformats.org/officeDocument/2006/relationships/hyperlink" Target="https://meteor-uat.aihw.gov.au/content/327208" TargetMode="External" Id="R3566dc0233ed4401" /><Relationship Type="http://schemas.openxmlformats.org/officeDocument/2006/relationships/hyperlink" Target="https://meteor-uat.aihw.gov.au/content/512917" TargetMode="External" Id="Rcc8e5783801b481f" /><Relationship Type="http://schemas.openxmlformats.org/officeDocument/2006/relationships/hyperlink" Target="https://meteor-uat.aihw.gov.au/content/653190" TargetMode="External" Id="Rac3d109c9b574d88" /><Relationship Type="http://schemas.openxmlformats.org/officeDocument/2006/relationships/hyperlink" Target="https://meteor-uat.aihw.gov.au/content/246013" TargetMode="External" Id="R6378491100eb48cb" /><Relationship Type="http://schemas.openxmlformats.org/officeDocument/2006/relationships/hyperlink" Target="https://meteor-uat.aihw.gov.au/content/749127" TargetMode="External" Id="Rb84eef839ad54699" /><Relationship Type="http://schemas.openxmlformats.org/officeDocument/2006/relationships/hyperlink" Target="https://meteor-uat.aihw.gov.au/content/722895" TargetMode="External" Id="Raecd8d04aac84d38" /><Relationship Type="http://schemas.openxmlformats.org/officeDocument/2006/relationships/hyperlink" Target="https://meteor-uat.aihw.gov.au/content/722880" TargetMode="External" Id="R4b66b3f0c2754ed2" /><Relationship Type="http://schemas.openxmlformats.org/officeDocument/2006/relationships/hyperlink" Target="https://meteor-uat.aihw.gov.au/content/246013" TargetMode="External" Id="R09bb93cfb0a14b40" /><Relationship Type="http://schemas.openxmlformats.org/officeDocument/2006/relationships/hyperlink" Target="https://meteor-uat.aihw.gov.au/content/650898" TargetMode="External" Id="R67040d2ed2ce4862" /><Relationship Type="http://schemas.openxmlformats.org/officeDocument/2006/relationships/hyperlink" Target="https://meteor-uat.aihw.gov.au/RegistrationAuthority/1" TargetMode="External" Id="Re5b7dfe5d13f482e" /><Relationship Type="http://schemas.openxmlformats.org/officeDocument/2006/relationships/hyperlink" Target="https://meteor-uat.aihw.gov.au/content/749127" TargetMode="External" Id="R3fa2339714df4928" /><Relationship Type="http://schemas.openxmlformats.org/officeDocument/2006/relationships/hyperlink" Target="https://meteor-uat.aihw.gov.au/RegistrationAuthority/1" TargetMode="External" Id="Ra0ae2212cf60454b" /><Relationship Type="http://schemas.openxmlformats.org/officeDocument/2006/relationships/hyperlink" Target="https://meteor-uat.aihw.gov.au/content/722880" TargetMode="External" Id="Rd1252cb73cfc48e8" /><Relationship Type="http://schemas.openxmlformats.org/officeDocument/2006/relationships/hyperlink" Target="https://meteor-uat.aihw.gov.au/RegistrationAuthority/1" TargetMode="External" Id="Rbc04bfef53944202" /><Relationship Type="http://schemas.openxmlformats.org/officeDocument/2006/relationships/hyperlink" Target="https://meteor-uat.aihw.gov.au/content/722895" TargetMode="External" Id="R85e8bb32ba8946c3" /><Relationship Type="http://schemas.openxmlformats.org/officeDocument/2006/relationships/hyperlink" Target="https://meteor-uat.aihw.gov.au/RegistrationAuthority/1" TargetMode="External" Id="R6cece7a0ba60499d" /><Relationship Type="http://schemas.openxmlformats.org/officeDocument/2006/relationships/hyperlink" Target="https://meteor-uat.aihw.gov.au/content/749045" TargetMode="External" Id="Rf7075dbe28064952" /><Relationship Type="http://schemas.openxmlformats.org/officeDocument/2006/relationships/hyperlink" Target="https://meteor-uat.aihw.gov.au/RegistrationAuthority/1" TargetMode="External" Id="Rd4959ec30e4443a2" /></Relationships>
</file>

<file path=word/_rels/header1.xml.rels>&#65279;<?xml version="1.0" encoding="utf-8"?><Relationships xmlns="http://schemas.openxmlformats.org/package/2006/relationships"><Relationship Type="http://schemas.openxmlformats.org/officeDocument/2006/relationships/image" Target="/media/image.png" Id="R39130f58ae4d4f00" /></Relationships>
</file>