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d417aa8074025"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4b449b36d430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convention—specifically, the Hague Convention on Protection of Children and Co-operation in Respect of Intercountry Adoption—that establishes standards and procedures for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8960f683d1284137">
              <w:r>
                <w:rPr>
                  <w:rStyle w:val="Hyperlink"/>
                  <w:b/>
                </w:rPr>
                <w:t xml:space="preserve">adoptions between countries</w:t>
              </w:r>
            </w:hyperlink>
            <w:r>
              <w:rPr>
                <w:rStyle w:val="row-content-rich-text"/>
              </w:rPr>
              <w:t xml:space="preserve">. The Hague Convention includes legally binding safeguards and a system of supervision, and establishes channels of communication between countries. It came into force in Australia on 1 December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d8189590104af0">
              <w:r>
                <w:rPr>
                  <w:rStyle w:val="Hyperlink"/>
                </w:rPr>
                <w:t xml:space="preserve">Hague Convention</w:t>
              </w:r>
            </w:hyperlink>
          </w:p>
          <w:p>
            <w:pPr>
              <w:pStyle w:val="registration-status"/>
              <w:spacing w:before="0" w:after="0"/>
            </w:pPr>
            <w:hyperlink w:history="true" r:id="R89585da15b5a45e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e1158617a9474e">
              <w:r>
                <w:rPr>
                  <w:rStyle w:val="Hyperlink"/>
                </w:rPr>
                <w:t xml:space="preserve">Adoption type code N</w:t>
              </w:r>
            </w:hyperlink>
          </w:p>
          <w:p>
            <w:pPr>
              <w:pStyle w:val="registration-status"/>
              <w:spacing w:before="0" w:after="0"/>
            </w:pPr>
            <w:hyperlink w:history="true" r:id="Reece86f4f1434386">
              <w:r>
                <w:rPr>
                  <w:rStyle w:val="Hyperlink"/>
                  <w:color w:val="244061"/>
                </w:rPr>
                <w:t xml:space="preserve">Children and Families</w:t>
              </w:r>
            </w:hyperlink>
            <w:r>
              <w:rPr>
                <w:rStyle w:val="row-content"/>
                <w:color w:val="244061"/>
              </w:rPr>
              <w:t xml:space="preserve">, Standard 03/11/2021</w:t>
            </w:r>
          </w:p>
          <w:p>
            <w:r>
              <w:br/>
            </w:r>
            <w:hyperlink w:history="true" r:id="R63a2bf8fc3cd490d">
              <w:r>
                <w:rPr>
                  <w:rStyle w:val="Hyperlink"/>
                </w:rPr>
                <w:t xml:space="preserve">Adoptions DSS 2020-21</w:t>
              </w:r>
            </w:hyperlink>
          </w:p>
          <w:p>
            <w:pPr>
              <w:pStyle w:val="registration-status"/>
              <w:spacing w:before="0" w:after="0"/>
            </w:pPr>
            <w:hyperlink w:history="true" r:id="R74007d407d174eef">
              <w:r>
                <w:rPr>
                  <w:rStyle w:val="Hyperlink"/>
                  <w:color w:val="244061"/>
                </w:rPr>
                <w:t xml:space="preserve">Children and Families</w:t>
              </w:r>
            </w:hyperlink>
            <w:r>
              <w:rPr>
                <w:rStyle w:val="row-content"/>
                <w:color w:val="244061"/>
              </w:rPr>
              <w:t xml:space="preserve">, Standard 03/11/2021</w:t>
            </w:r>
          </w:p>
          <w:p>
            <w:r>
              <w:br/>
            </w:r>
            <w:hyperlink w:history="true" r:id="Rccf8bff287cc4ec3">
              <w:r>
                <w:rPr>
                  <w:rStyle w:val="Hyperlink"/>
                </w:rPr>
                <w:t xml:space="preserve">Hague adoption</w:t>
              </w:r>
            </w:hyperlink>
          </w:p>
          <w:p>
            <w:pPr>
              <w:pStyle w:val="registration-status"/>
              <w:spacing w:before="0" w:after="0"/>
            </w:pPr>
            <w:hyperlink w:history="true" r:id="Rcb72b7d3b37e4f43">
              <w:r>
                <w:rPr>
                  <w:rStyle w:val="Hyperlink"/>
                  <w:color w:val="244061"/>
                </w:rPr>
                <w:t xml:space="preserve">Children and Families</w:t>
              </w:r>
            </w:hyperlink>
            <w:r>
              <w:rPr>
                <w:rStyle w:val="row-content"/>
                <w:color w:val="244061"/>
              </w:rPr>
              <w:t xml:space="preserve">, Standard 03/11/2021</w:t>
            </w:r>
          </w:p>
          <w:p>
            <w:r>
              <w:br/>
            </w:r>
            <w:hyperlink w:history="true" r:id="R736ed844cc014d68">
              <w:r>
                <w:rPr>
                  <w:rStyle w:val="Hyperlink"/>
                </w:rPr>
                <w:t xml:space="preserve">Non-Hague adoption</w:t>
              </w:r>
            </w:hyperlink>
          </w:p>
          <w:p>
            <w:pPr>
              <w:pStyle w:val="registration-status"/>
              <w:spacing w:before="0" w:after="0"/>
            </w:pPr>
            <w:hyperlink w:history="true" r:id="Rc49e0fcd99aa40ed">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db8df9937658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24553de0b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df993765840e5" /><Relationship Type="http://schemas.openxmlformats.org/officeDocument/2006/relationships/header" Target="/word/header1.xml" Id="R2933c8f8bff14b01" /><Relationship Type="http://schemas.openxmlformats.org/officeDocument/2006/relationships/settings" Target="/word/settings.xml" Id="Ra80ba512be3a4b20" /><Relationship Type="http://schemas.openxmlformats.org/officeDocument/2006/relationships/styles" Target="/word/styles.xml" Id="R8f7c69d48a644794" /><Relationship Type="http://schemas.openxmlformats.org/officeDocument/2006/relationships/hyperlink" Target="https://meteor-uat.aihw.gov.au/RegistrationAuthority/1" TargetMode="External" Id="R8044b449b36d4305" /><Relationship Type="http://schemas.openxmlformats.org/officeDocument/2006/relationships/hyperlink" Target="https://meteor-uat.aihw.gov.au/content/749058" TargetMode="External" Id="R8960f683d1284137" /><Relationship Type="http://schemas.openxmlformats.org/officeDocument/2006/relationships/hyperlink" Target="https://meteor-uat.aihw.gov.au/content/722866" TargetMode="External" Id="R35d8189590104af0" /><Relationship Type="http://schemas.openxmlformats.org/officeDocument/2006/relationships/hyperlink" Target="https://meteor-uat.aihw.gov.au/RegistrationAuthority/1" TargetMode="External" Id="R89585da15b5a45ee" /><Relationship Type="http://schemas.openxmlformats.org/officeDocument/2006/relationships/hyperlink" Target="https://meteor-uat.aihw.gov.au/content/749255" TargetMode="External" Id="Rb1e1158617a9474e" /><Relationship Type="http://schemas.openxmlformats.org/officeDocument/2006/relationships/hyperlink" Target="https://meteor-uat.aihw.gov.au/RegistrationAuthority/1" TargetMode="External" Id="Reece86f4f1434386" /><Relationship Type="http://schemas.openxmlformats.org/officeDocument/2006/relationships/hyperlink" Target="https://meteor-uat.aihw.gov.au/content/749045" TargetMode="External" Id="R63a2bf8fc3cd490d" /><Relationship Type="http://schemas.openxmlformats.org/officeDocument/2006/relationships/hyperlink" Target="https://meteor-uat.aihw.gov.au/RegistrationAuthority/1" TargetMode="External" Id="R74007d407d174eef" /><Relationship Type="http://schemas.openxmlformats.org/officeDocument/2006/relationships/hyperlink" Target="https://meteor-uat.aihw.gov.au/content/749077" TargetMode="External" Id="Rccf8bff287cc4ec3" /><Relationship Type="http://schemas.openxmlformats.org/officeDocument/2006/relationships/hyperlink" Target="https://meteor-uat.aihw.gov.au/RegistrationAuthority/1" TargetMode="External" Id="Rcb72b7d3b37e4f43" /><Relationship Type="http://schemas.openxmlformats.org/officeDocument/2006/relationships/hyperlink" Target="https://meteor-uat.aihw.gov.au/content/749064" TargetMode="External" Id="R736ed844cc014d68" /><Relationship Type="http://schemas.openxmlformats.org/officeDocument/2006/relationships/hyperlink" Target="https://meteor-uat.aihw.gov.au/RegistrationAuthority/1" TargetMode="External" Id="Rc49e0fcd99aa40ed" /></Relationships>
</file>

<file path=word/_rels/header1.xml.rels>&#65279;<?xml version="1.0" encoding="utf-8"?><Relationships xmlns="http://schemas.openxmlformats.org/package/2006/relationships"><Relationship Type="http://schemas.openxmlformats.org/officeDocument/2006/relationships/image" Target="/media/image.png" Id="Rcc724553de0b48fa" /></Relationships>
</file>