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55ed483248482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0924552d44ab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3532db14634dec">
              <w:r>
                <w:rPr>
                  <w:rStyle w:val="Hyperlink"/>
                </w:rPr>
                <w:t xml:space="preserve">National Core Maternity Indicators, 2021</w:t>
              </w:r>
            </w:hyperlink>
          </w:p>
          <w:p>
            <w:pPr>
              <w:pStyle w:val="registration-status"/>
              <w:spacing w:before="0" w:after="0"/>
            </w:pPr>
            <w:hyperlink w:history="true" r:id="R0e3173cdbb244085">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3eed4f46ba49a8">
              <w:r>
                <w:rPr>
                  <w:rStyle w:val="Hyperlink"/>
                </w:rPr>
                <w:t xml:space="preserve">Product of birth—birthweight, total grams N[NNN]</w:t>
              </w:r>
            </w:hyperlink>
          </w:p>
          <w:p>
            <w:r>
              <w:rPr>
                <w:rStyle w:val="row-content"/>
                <w:b/>
              </w:rPr>
              <w:t xml:space="preserve">Data Source</w:t>
            </w:r>
          </w:p>
          <w:p>
            <w:hyperlink w:history="true" r:id="R8cb94274a8204b82">
              <w:r>
                <w:rPr>
                  <w:rStyle w:val="Hyperlink"/>
                </w:rPr>
                <w:t xml:space="preserve">Perinatal National Minimum Data Set (NMDS)</w:t>
              </w:r>
            </w:hyperlink>
          </w:p>
          <w:p>
            <w:r>
              <w:rPr>
                <w:rStyle w:val="row-content"/>
                <w:b/>
              </w:rPr>
              <w:t xml:space="preserve">NMDS / DSS</w:t>
            </w:r>
          </w:p>
          <w:p>
            <w:hyperlink w:history="true" r:id="R9c1851dd4b57494a">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b577f7cf7545e0">
              <w:r>
                <w:rPr>
                  <w:rStyle w:val="Hyperlink"/>
                </w:rPr>
                <w:t xml:space="preserve">Product of conception—gestational age, total completed weeks N[N]</w:t>
              </w:r>
            </w:hyperlink>
          </w:p>
          <w:p>
            <w:r>
              <w:rPr>
                <w:rStyle w:val="row-content"/>
                <w:b/>
              </w:rPr>
              <w:t xml:space="preserve">Data Source</w:t>
            </w:r>
          </w:p>
          <w:p>
            <w:hyperlink w:history="true" r:id="R25075351923a4d72">
              <w:r>
                <w:rPr>
                  <w:rStyle w:val="Hyperlink"/>
                </w:rPr>
                <w:t xml:space="preserve">Perinatal National Minimum Data Set (NMDS)</w:t>
              </w:r>
            </w:hyperlink>
          </w:p>
          <w:p>
            <w:r>
              <w:rPr>
                <w:rStyle w:val="row-content"/>
                <w:b/>
              </w:rPr>
              <w:t xml:space="preserve">NMDS / DSS</w:t>
            </w:r>
          </w:p>
          <w:p>
            <w:hyperlink w:history="true" r:id="R32b465ca073a421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9b8bd1b89b4915">
              <w:r>
                <w:rPr>
                  <w:rStyle w:val="Hyperlink"/>
                </w:rPr>
                <w:t xml:space="preserve">Product of conception—gestational age, total completed weeks N[N]</w:t>
              </w:r>
            </w:hyperlink>
          </w:p>
          <w:p>
            <w:r>
              <w:rPr>
                <w:rStyle w:val="row-content"/>
                <w:b/>
              </w:rPr>
              <w:t xml:space="preserve">Data Source</w:t>
            </w:r>
          </w:p>
          <w:p>
            <w:hyperlink w:history="true" r:id="R8cf714ed1096438b">
              <w:r>
                <w:rPr>
                  <w:rStyle w:val="Hyperlink"/>
                </w:rPr>
                <w:t xml:space="preserve">Perinatal National Minimum Data Set (NMDS)</w:t>
              </w:r>
            </w:hyperlink>
          </w:p>
          <w:p>
            <w:r>
              <w:rPr>
                <w:rStyle w:val="row-content"/>
                <w:b/>
              </w:rPr>
              <w:t xml:space="preserve">NMDS / DSS</w:t>
            </w:r>
          </w:p>
          <w:p>
            <w:hyperlink w:history="true" r:id="Rffc1c029a54149e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5fe01fcff8bb463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f9e2439308c244e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Smoking status during pregnancy</w:t>
            </w:r>
          </w:p>
          <w:p>
            <w:r>
              <w:rPr>
                <w:rStyle w:val="row-content"/>
                <w:b/>
              </w:rPr>
              <w:t xml:space="preserve">Data Source</w:t>
            </w:r>
          </w:p>
          <w:p>
            <w:hyperlink w:history="true" r:id="R3c5b5b41880b4cca">
              <w:r>
                <w:rPr>
                  <w:rStyle w:val="Hyperlink"/>
                </w:rPr>
                <w:t xml:space="preserve">AIHW National Perinatal Data Collection (NPDC)</w:t>
              </w:r>
            </w:hyperlink>
          </w:p>
          <w:p>
            <w:r>
              <w:rPr>
                <w:rStyle w:val="row-content"/>
                <w:b/>
              </w:rPr>
              <w:t xml:space="preserve">Guide for use</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f9b7e9dcd0407c">
              <w:r>
                <w:rPr>
                  <w:rStyle w:val="Hyperlink"/>
                </w:rPr>
                <w:t xml:space="preserve">Person—date of birth, DDMMYYYY</w:t>
              </w:r>
            </w:hyperlink>
          </w:p>
          <w:p>
            <w:r>
              <w:rPr>
                <w:rStyle w:val="row-content"/>
                <w:b/>
              </w:rPr>
              <w:t xml:space="preserve">Data Source</w:t>
            </w:r>
          </w:p>
          <w:p>
            <w:hyperlink w:history="true" r:id="Rc55992fe8bde473b">
              <w:r>
                <w:rPr>
                  <w:rStyle w:val="Hyperlink"/>
                </w:rPr>
                <w:t xml:space="preserve">Perinatal National Minimum Data Set (NMDS)</w:t>
              </w:r>
            </w:hyperlink>
          </w:p>
          <w:p>
            <w:r>
              <w:rPr>
                <w:rStyle w:val="row-content"/>
                <w:b/>
              </w:rPr>
              <w:t xml:space="preserve">NMDS / DSS</w:t>
            </w:r>
          </w:p>
          <w:p>
            <w:hyperlink w:history="true" r:id="Rce9a723f2f3c4ec9">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fb1a7ecd49432b">
              <w:r>
                <w:rPr>
                  <w:rStyle w:val="Hyperlink"/>
                </w:rPr>
                <w:t xml:space="preserve">Person—Indigenous status, code N</w:t>
              </w:r>
            </w:hyperlink>
          </w:p>
          <w:p>
            <w:r>
              <w:rPr>
                <w:rStyle w:val="row-content"/>
                <w:b/>
              </w:rPr>
              <w:t xml:space="preserve">Data Source</w:t>
            </w:r>
          </w:p>
          <w:p>
            <w:hyperlink w:history="true" r:id="Rc7b0623deca94322">
              <w:r>
                <w:rPr>
                  <w:rStyle w:val="Hyperlink"/>
                </w:rPr>
                <w:t xml:space="preserve">Perinatal National Minimum Data Set (NMDS)</w:t>
              </w:r>
            </w:hyperlink>
          </w:p>
          <w:p>
            <w:r>
              <w:rPr>
                <w:rStyle w:val="row-content"/>
                <w:b/>
              </w:rPr>
              <w:t xml:space="preserve">NMDS / DSS</w:t>
            </w:r>
          </w:p>
          <w:p>
            <w:hyperlink w:history="true" r:id="R750d7eed5a71429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318af4f1324c79">
              <w:r>
                <w:rPr>
                  <w:rStyle w:val="Hyperlink"/>
                </w:rPr>
                <w:t xml:space="preserve">Person—sex, code X</w:t>
              </w:r>
            </w:hyperlink>
          </w:p>
          <w:p>
            <w:r>
              <w:rPr>
                <w:rStyle w:val="row-content"/>
                <w:b/>
              </w:rPr>
              <w:t xml:space="preserve">Data Source</w:t>
            </w:r>
          </w:p>
          <w:p>
            <w:hyperlink w:history="true" r:id="R9687f51c90e74eb1">
              <w:r>
                <w:rPr>
                  <w:rStyle w:val="Hyperlink"/>
                </w:rPr>
                <w:t xml:space="preserve">Perinatal National Minimum Data Set (NMDS)</w:t>
              </w:r>
            </w:hyperlink>
          </w:p>
          <w:p>
            <w:r>
              <w:rPr>
                <w:rStyle w:val="row-content"/>
                <w:b/>
              </w:rPr>
              <w:t xml:space="preserve">NMDS / DSS</w:t>
            </w:r>
          </w:p>
          <w:p>
            <w:hyperlink w:history="true" r:id="R16f8876a09e5455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00b527b37541bd">
              <w:r>
                <w:rPr>
                  <w:rStyle w:val="Hyperlink"/>
                </w:rPr>
                <w:t xml:space="preserve">Person—country of birth, code (SACC 2016) NNNN</w:t>
              </w:r>
            </w:hyperlink>
          </w:p>
          <w:p>
            <w:r>
              <w:rPr>
                <w:rStyle w:val="row-content"/>
                <w:b/>
              </w:rPr>
              <w:t xml:space="preserve">Data Source</w:t>
            </w:r>
          </w:p>
          <w:p>
            <w:hyperlink w:history="true" r:id="Rcb793f13ac1e471b">
              <w:r>
                <w:rPr>
                  <w:rStyle w:val="Hyperlink"/>
                </w:rPr>
                <w:t xml:space="preserve">Perinatal National Minimum Data Set (NMDS)</w:t>
              </w:r>
            </w:hyperlink>
          </w:p>
          <w:p>
            <w:r>
              <w:rPr>
                <w:rStyle w:val="row-content"/>
                <w:b/>
              </w:rPr>
              <w:t xml:space="preserve">NMDS / DSS</w:t>
            </w:r>
          </w:p>
          <w:p>
            <w:hyperlink w:history="true" r:id="R6daf852ab5374407">
              <w:r>
                <w:rPr>
                  <w:rStyle w:val="Hyperlink"/>
                </w:rPr>
                <w:t xml:space="preserve">Perinatal NMDS 2019–20</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d4d1bcbbe9d94912">
              <w:r>
                <w:rPr>
                  <w:rStyle w:val="Hyperlink"/>
                </w:rPr>
                <w:t xml:space="preserve">Person—area of usual residence, statistical area level 2 (SA2) code (ASGS 2016) N(9)</w:t>
              </w:r>
            </w:hyperlink>
          </w:p>
          <w:p>
            <w:r>
              <w:rPr>
                <w:rStyle w:val="row-content"/>
                <w:b/>
              </w:rPr>
              <w:t xml:space="preserve">Data Source</w:t>
            </w:r>
          </w:p>
          <w:p>
            <w:hyperlink w:history="true" r:id="R3a199fe5e6f143a0">
              <w:r>
                <w:rPr>
                  <w:rStyle w:val="Hyperlink"/>
                </w:rPr>
                <w:t xml:space="preserve">Perinatal National Minimum Data Set (NMDS)</w:t>
              </w:r>
            </w:hyperlink>
          </w:p>
          <w:p>
            <w:r>
              <w:rPr>
                <w:rStyle w:val="row-content"/>
                <w:b/>
              </w:rPr>
              <w:t xml:space="preserve">NMDS / DSS</w:t>
            </w:r>
          </w:p>
          <w:p>
            <w:hyperlink w:history="true" r:id="R6afcc984fb03495f">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b2673474dc4712">
              <w:r>
                <w:rPr>
                  <w:rStyle w:val="Hyperlink"/>
                </w:rPr>
                <w:t xml:space="preserve">Birth event—state/territory of birth, code N</w:t>
              </w:r>
            </w:hyperlink>
          </w:p>
          <w:p>
            <w:r>
              <w:rPr>
                <w:rStyle w:val="row-content"/>
                <w:b/>
              </w:rPr>
              <w:t xml:space="preserve">Data Source</w:t>
            </w:r>
          </w:p>
          <w:p>
            <w:hyperlink w:history="true" r:id="R305b0229cc084bd6">
              <w:r>
                <w:rPr>
                  <w:rStyle w:val="Hyperlink"/>
                </w:rPr>
                <w:t xml:space="preserve">Perinatal National Minimum Data Set (NMDS)</w:t>
              </w:r>
            </w:hyperlink>
          </w:p>
          <w:p>
            <w:r>
              <w:rPr>
                <w:rStyle w:val="row-content"/>
                <w:b/>
              </w:rPr>
              <w:t xml:space="preserve">NMDS / DSS</w:t>
            </w:r>
          </w:p>
          <w:p>
            <w:hyperlink w:history="true" r:id="Rd462bcaa33fc48d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0fa20bf72d4599">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580881c25a9483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73fbd38dd146a4">
              <w:r>
                <w:rPr>
                  <w:rStyle w:val="Hyperlink"/>
                </w:rPr>
                <w:t xml:space="preserve">National Core Maternity Indicators: PI 10–Small babies among births at or after 40 weeks gestation, 2020</w:t>
              </w:r>
            </w:hyperlink>
          </w:p>
          <w:p>
            <w:pPr>
              <w:pStyle w:val="registration-status"/>
              <w:spacing w:before="0" w:after="0"/>
            </w:pPr>
            <w:hyperlink w:history="true" r:id="Rdf65b2de6334493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674736fcce5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74116cfd4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74736fcce54d39" /><Relationship Type="http://schemas.openxmlformats.org/officeDocument/2006/relationships/header" Target="/word/header1.xml" Id="Rebd52e9a33a0484c" /><Relationship Type="http://schemas.openxmlformats.org/officeDocument/2006/relationships/settings" Target="/word/settings.xml" Id="R9afe3fd2d1a74214" /><Relationship Type="http://schemas.openxmlformats.org/officeDocument/2006/relationships/styles" Target="/word/styles.xml" Id="R279d52776934447d" /><Relationship Type="http://schemas.openxmlformats.org/officeDocument/2006/relationships/numbering" Target="/word/numbering.xml" Id="R1ef6c5c670f64750" /><Relationship Type="http://schemas.openxmlformats.org/officeDocument/2006/relationships/hyperlink" Target="https://meteor-uat.aihw.gov.au/RegistrationAuthority/14" TargetMode="External" Id="Ra140924552d44aba" /><Relationship Type="http://schemas.openxmlformats.org/officeDocument/2006/relationships/hyperlink" Target="https://meteor-uat.aihw.gov.au/content/742377" TargetMode="External" Id="R3f3532db14634dec" /><Relationship Type="http://schemas.openxmlformats.org/officeDocument/2006/relationships/hyperlink" Target="https://meteor-uat.aihw.gov.au/RegistrationAuthority/14" TargetMode="External" Id="R0e3173cdbb244085" /><Relationship Type="http://schemas.openxmlformats.org/officeDocument/2006/relationships/hyperlink" Target="https://meteor-uat.aihw.gov.au/content/695317" TargetMode="External" Id="R683eed4f46ba49a8" /><Relationship Type="http://schemas.openxmlformats.org/officeDocument/2006/relationships/hyperlink" Target="https://meteor-uat.aihw.gov.au/content/395005" TargetMode="External" Id="R8cb94274a8204b82" /><Relationship Type="http://schemas.openxmlformats.org/officeDocument/2006/relationships/hyperlink" Target="https://meteor-uat.aihw.gov.au/content/694988" TargetMode="External" Id="R9c1851dd4b57494a" /><Relationship Type="http://schemas.openxmlformats.org/officeDocument/2006/relationships/hyperlink" Target="https://meteor-uat.aihw.gov.au/content/695332" TargetMode="External" Id="R9db577f7cf7545e0" /><Relationship Type="http://schemas.openxmlformats.org/officeDocument/2006/relationships/hyperlink" Target="https://meteor-uat.aihw.gov.au/content/395005" TargetMode="External" Id="R25075351923a4d72" /><Relationship Type="http://schemas.openxmlformats.org/officeDocument/2006/relationships/hyperlink" Target="https://meteor-uat.aihw.gov.au/content/694988" TargetMode="External" Id="R32b465ca073a4214" /><Relationship Type="http://schemas.openxmlformats.org/officeDocument/2006/relationships/hyperlink" Target="https://meteor-uat.aihw.gov.au/content/695332" TargetMode="External" Id="R299b8bd1b89b4915" /><Relationship Type="http://schemas.openxmlformats.org/officeDocument/2006/relationships/hyperlink" Target="https://meteor-uat.aihw.gov.au/content/395005" TargetMode="External" Id="R8cf714ed1096438b" /><Relationship Type="http://schemas.openxmlformats.org/officeDocument/2006/relationships/hyperlink" Target="https://meteor-uat.aihw.gov.au/content/694988" TargetMode="External" Id="Rffc1c029a54149ec" /><Relationship Type="http://schemas.openxmlformats.org/officeDocument/2006/relationships/hyperlink" Target="https://meteor-uat.aihw.gov.au/content/392479" TargetMode="External" Id="R5fe01fcff8bb4636" /><Relationship Type="http://schemas.openxmlformats.org/officeDocument/2006/relationships/hyperlink" Target="https://meteor-uat.aihw.gov.au/content/392479" TargetMode="External" Id="Rf9e2439308c244ed" /><Relationship Type="http://schemas.openxmlformats.org/officeDocument/2006/relationships/hyperlink" Target="https://meteor-uat.aihw.gov.au/content/392479" TargetMode="External" Id="R3c5b5b41880b4cca" /><Relationship Type="http://schemas.openxmlformats.org/officeDocument/2006/relationships/hyperlink" Target="https://meteor-uat.aihw.gov.au/content/287007" TargetMode="External" Id="R18f9b7e9dcd0407c" /><Relationship Type="http://schemas.openxmlformats.org/officeDocument/2006/relationships/hyperlink" Target="https://meteor-uat.aihw.gov.au/content/395005" TargetMode="External" Id="Rc55992fe8bde473b" /><Relationship Type="http://schemas.openxmlformats.org/officeDocument/2006/relationships/hyperlink" Target="https://meteor-uat.aihw.gov.au/content/694988" TargetMode="External" Id="Rce9a723f2f3c4ec9" /><Relationship Type="http://schemas.openxmlformats.org/officeDocument/2006/relationships/hyperlink" Target="https://meteor-uat.aihw.gov.au/content/602543" TargetMode="External" Id="R88fb1a7ecd49432b" /><Relationship Type="http://schemas.openxmlformats.org/officeDocument/2006/relationships/hyperlink" Target="https://meteor-uat.aihw.gov.au/content/395005" TargetMode="External" Id="Rc7b0623deca94322" /><Relationship Type="http://schemas.openxmlformats.org/officeDocument/2006/relationships/hyperlink" Target="https://meteor-uat.aihw.gov.au/content/694988" TargetMode="External" Id="R750d7eed5a714298" /><Relationship Type="http://schemas.openxmlformats.org/officeDocument/2006/relationships/hyperlink" Target="https://meteor-uat.aihw.gov.au/content/635126" TargetMode="External" Id="R29318af4f1324c79" /><Relationship Type="http://schemas.openxmlformats.org/officeDocument/2006/relationships/hyperlink" Target="https://meteor-uat.aihw.gov.au/content/395005" TargetMode="External" Id="R9687f51c90e74eb1" /><Relationship Type="http://schemas.openxmlformats.org/officeDocument/2006/relationships/hyperlink" Target="https://meteor-uat.aihw.gov.au/content/694988" TargetMode="External" Id="R16f8876a09e54555" /><Relationship Type="http://schemas.openxmlformats.org/officeDocument/2006/relationships/hyperlink" Target="https://meteor-uat.aihw.gov.au/content/659454" TargetMode="External" Id="Rfd00b527b37541bd" /><Relationship Type="http://schemas.openxmlformats.org/officeDocument/2006/relationships/hyperlink" Target="https://meteor-uat.aihw.gov.au/content/395005" TargetMode="External" Id="Rcb793f13ac1e471b" /><Relationship Type="http://schemas.openxmlformats.org/officeDocument/2006/relationships/hyperlink" Target="https://meteor-uat.aihw.gov.au/content/694988" TargetMode="External" Id="R6daf852ab5374407" /><Relationship Type="http://schemas.openxmlformats.org/officeDocument/2006/relationships/hyperlink" Target="https://meteor-uat.aihw.gov.au/content/659725" TargetMode="External" Id="Rd4d1bcbbe9d94912" /><Relationship Type="http://schemas.openxmlformats.org/officeDocument/2006/relationships/hyperlink" Target="https://meteor-uat.aihw.gov.au/content/395005" TargetMode="External" Id="R3a199fe5e6f143a0" /><Relationship Type="http://schemas.openxmlformats.org/officeDocument/2006/relationships/hyperlink" Target="https://meteor-uat.aihw.gov.au/content/694988" TargetMode="External" Id="R6afcc984fb03495f" /><Relationship Type="http://schemas.openxmlformats.org/officeDocument/2006/relationships/hyperlink" Target="https://meteor-uat.aihw.gov.au/content/695424" TargetMode="External" Id="Reab2673474dc4712" /><Relationship Type="http://schemas.openxmlformats.org/officeDocument/2006/relationships/hyperlink" Target="https://meteor-uat.aihw.gov.au/content/395005" TargetMode="External" Id="R305b0229cc084bd6" /><Relationship Type="http://schemas.openxmlformats.org/officeDocument/2006/relationships/hyperlink" Target="https://meteor-uat.aihw.gov.au/content/694988" TargetMode="External" Id="Rd462bcaa33fc48dd" /><Relationship Type="http://schemas.openxmlformats.org/officeDocument/2006/relationships/hyperlink" Target="https://meteor-uat.aihw.gov.au/content/395005" TargetMode="External" Id="Ra20fa20bf72d4599" /><Relationship Type="http://schemas.openxmlformats.org/officeDocument/2006/relationships/hyperlink" Target="https://meteor-uat.aihw.gov.au/content/392479" TargetMode="External" Id="R9580881c25a94839" /><Relationship Type="http://schemas.openxmlformats.org/officeDocument/2006/relationships/hyperlink" Target="https://meteor-uat.aihw.gov.au/content/728732" TargetMode="External" Id="R2473fbd38dd146a4" /><Relationship Type="http://schemas.openxmlformats.org/officeDocument/2006/relationships/hyperlink" Target="https://meteor-uat.aihw.gov.au/RegistrationAuthority/14" TargetMode="External" Id="Rdf65b2de63344934" /></Relationships>
</file>

<file path=word/_rels/header1.xml.rels>&#65279;<?xml version="1.0" encoding="utf-8"?><Relationships xmlns="http://schemas.openxmlformats.org/package/2006/relationships"><Relationship Type="http://schemas.openxmlformats.org/officeDocument/2006/relationships/image" Target="/media/image.png" Id="Rb5174116cfd4427d" /></Relationships>
</file>