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32582eeec4243"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d4ce20e57804ffb">
                    <w:r>
                      <w:rPr>
                        <w:rStyle w:val="Hyperlink"/>
                      </w:rPr>
                      <w:t xml:space="preserve">Additional diagnosis</w:t>
                    </w:r>
                  </w:hyperlink>
                </w:p>
              </w:tc>
              <w:tc>
                <w:tcPr>
                  <w:vAlign w:val="top"/>
                </w:tcPr>
                <w:p>
                  <w:r>
                    <w:t xml:space="preserve">746667</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w:t>
                  </w:r>
                </w:p>
              </w:tc>
              <w:tc>
                <w:tcPr>
                  <w:tcMar/>
                  <w:vAlign w:val="top"/>
                </w:tcPr>
                <w:p>
                  <w:hyperlink w:history="true" r:id="R8106edec122d4924">
                    <w:r>
                      <w:rPr>
                        <w:rStyle w:val="Hyperlink"/>
                      </w:rPr>
                      <w:t xml:space="preserve">Assessment only indicator</w:t>
                    </w:r>
                  </w:hyperlink>
                </w:p>
              </w:tc>
              <w:tc>
                <w:tcPr>
                  <w:vAlign w:val="top"/>
                </w:tcPr>
                <w:p>
                  <w:r>
                    <w:t xml:space="preserve">745689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5de9ca62e4a4fc4">
                    <w:r>
                      <w:rPr>
                        <w:rStyle w:val="Hyperlink"/>
                      </w:rPr>
                      <w:t xml:space="preserve">Factors Influencing Health Status (FIHS) psychosocial complications indicator </w:t>
                    </w:r>
                  </w:hyperlink>
                </w:p>
              </w:tc>
              <w:tc>
                <w:tcPr>
                  <w:vAlign w:val="top"/>
                </w:tcPr>
                <w:p>
                  <w:r>
                    <w:t xml:space="preserve">730840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c332afcdf34570">
                    <w:r>
                      <w:rPr>
                        <w:rStyle w:val="Hyperlink"/>
                      </w:rPr>
                      <w:t xml:space="preserve">Mental health phase of care end date</w:t>
                    </w:r>
                  </w:hyperlink>
                </w:p>
              </w:tc>
              <w:tc>
                <w:tcPr>
                  <w:vAlign w:val="top"/>
                </w:tcPr>
                <w:p>
                  <w:r>
                    <w:t xml:space="preserve">575251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a23d42fa5454b7b">
                    <w:r>
                      <w:rPr>
                        <w:rStyle w:val="Hyperlink"/>
                      </w:rPr>
                      <w:t xml:space="preserve">Mental health phase of care start date</w:t>
                    </w:r>
                  </w:hyperlink>
                </w:p>
              </w:tc>
              <w:tc>
                <w:tcPr>
                  <w:vAlign w:val="top"/>
                </w:tcPr>
                <w:p>
                  <w:r>
                    <w:t xml:space="preserve">575257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02406bc8d7c41d9">
                    <w:r>
                      <w:rPr>
                        <w:rStyle w:val="Hyperlink"/>
                      </w:rPr>
                      <w:t xml:space="preserve">Mental health phase of care</w:t>
                    </w:r>
                  </w:hyperlink>
                </w:p>
              </w:tc>
              <w:tc>
                <w:tcPr>
                  <w:vAlign w:val="top"/>
                </w:tcPr>
                <w:p>
                  <w:r>
                    <w:t xml:space="preserve">744325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Functional gain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Intensive extended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Consolidating gain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3bc3b1fad9e405c">
                    <w:r>
                      <w:rPr>
                        <w:rStyle w:val="Hyperlink"/>
                      </w:rPr>
                      <w:t xml:space="preserve">Principal diagnosis</w:t>
                    </w:r>
                  </w:hyperlink>
                </w:p>
              </w:tc>
              <w:tc>
                <w:tcPr>
                  <w:vAlign w:val="top"/>
                </w:tcPr>
                <w:p>
                  <w:r>
                    <w:t xml:space="preserve">746665</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w:t>
                  </w:r>
                </w:p>
              </w:tc>
              <w:tc>
                <w:tcPr>
                  <w:tcMar/>
                  <w:vAlign w:val="top"/>
                </w:tcPr>
                <w:p>
                  <w:hyperlink w:history="true" r:id="R7d7d19ed9a7d4ff9">
                    <w:r>
                      <w:rPr>
                        <w:rStyle w:val="Hyperlink"/>
                      </w:rPr>
                      <w:t xml:space="preserve">Episode of mental health care end date</w:t>
                    </w:r>
                  </w:hyperlink>
                </w:p>
              </w:tc>
              <w:tc>
                <w:tcPr>
                  <w:vAlign w:val="top"/>
                </w:tcPr>
                <w:p>
                  <w:r>
                    <w:t xml:space="preserve">730859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a3bd0e502584cb8">
                    <w:r>
                      <w:rPr>
                        <w:rStyle w:val="Hyperlink"/>
                      </w:rPr>
                      <w:t xml:space="preserve">Episode of mental health care end mode</w:t>
                    </w:r>
                  </w:hyperlink>
                </w:p>
              </w:tc>
              <w:tc>
                <w:tcPr>
                  <w:vAlign w:val="top"/>
                </w:tcPr>
                <w:p>
                  <w:r>
                    <w:t xml:space="preserve">745660</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 hospital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not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 due to inactivity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(including place of usual residence, unless usual place of residence is residential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Statistical discharge due to admitted care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e6c8529770b45b8">
                    <w:r>
                      <w:rPr>
                        <w:rStyle w:val="Hyperlink"/>
                      </w:rPr>
                      <w:t xml:space="preserve">Episode of mental health care start date</w:t>
                    </w:r>
                  </w:hyperlink>
                </w:p>
              </w:tc>
              <w:tc>
                <w:tcPr>
                  <w:vAlign w:val="top"/>
                </w:tcPr>
                <w:p>
                  <w:r>
                    <w:t xml:space="preserve">730809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8622d8849244a8e">
                    <w:r>
                      <w:rPr>
                        <w:rStyle w:val="Hyperlink"/>
                      </w:rPr>
                      <w:t xml:space="preserve">Episode of mental health care start mode</w:t>
                    </w:r>
                  </w:hyperlink>
                </w:p>
              </w:tc>
              <w:tc>
                <w:tcPr>
                  <w:vAlign w:val="top"/>
                </w:tcPr>
                <w:p>
                  <w:r>
                    <w:t xml:space="preserve">730813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Start of a new episode of care/statistical admission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c3aa98c3fe84ee2">
                    <w:r>
                      <w:rPr>
                        <w:rStyle w:val="Hyperlink"/>
                      </w:rPr>
                      <w:t xml:space="preserve">Mental health episode identifier</w:t>
                    </w:r>
                  </w:hyperlink>
                </w:p>
              </w:tc>
              <w:tc>
                <w:tcPr>
                  <w:vAlign w:val="top"/>
                </w:tcPr>
                <w:p>
                  <w:r>
                    <w:t xml:space="preserve">751899</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bff077250854440">
                    <w:r>
                      <w:rPr>
                        <w:rStyle w:val="Hyperlink"/>
                      </w:rPr>
                      <w:t xml:space="preserve">Mental health care service provider origin</w:t>
                    </w:r>
                  </w:hyperlink>
                </w:p>
              </w:tc>
              <w:tc>
                <w:tcPr>
                  <w:vAlign w:val="top"/>
                </w:tcPr>
                <w:p>
                  <w:r>
                    <w:t xml:space="preserve">747301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w:t>
                        </w:r>
                      </w:p>
                    </w:tc>
                  </w:tr>
                </w:tbl>
                <w:p/>
              </w:tc>
            </w:tr>
            <w:tr>
              <w:trPr/>
              <w:tc>
                <w:tcPr>
                  <w:tcMar>
                    <w:right w:w="29" w:type="dxa"/>
                  </w:tcMar>
                  <w:vAlign w:val="top"/>
                </w:tcPr>
                <w:p>
                  <w:pPr>
                    <w:keepNext/>
                    <w:jc w:val="center"/>
                  </w:pPr>
                  <w:r>
                    <w:t xml:space="preserve">-</w:t>
                  </w:r>
                </w:p>
              </w:tc>
              <w:tc>
                <w:tcPr>
                  <w:tcMar/>
                  <w:vAlign w:val="top"/>
                </w:tcPr>
                <w:p>
                  <w:hyperlink w:history="true" r:id="R8dd2bf45931442bf">
                    <w:r>
                      <w:rPr>
                        <w:rStyle w:val="Hyperlink"/>
                      </w:rPr>
                      <w:t xml:space="preserve">ABF establishment identifier</w:t>
                    </w:r>
                  </w:hyperlink>
                </w:p>
              </w:tc>
              <w:tc>
                <w:tcPr>
                  <w:vAlign w:val="top"/>
                </w:tcPr>
                <w:p>
                  <w:r>
                    <w:t xml:space="preserve">751912</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2b96aac58fd436e">
                    <w:r>
                      <w:rPr>
                        <w:rStyle w:val="Hyperlink"/>
                      </w:rPr>
                      <w:t xml:space="preserve">Local Hospital Network identifier</w:t>
                    </w:r>
                  </w:hyperlink>
                </w:p>
              </w:tc>
              <w:tc>
                <w:tcPr>
                  <w:vAlign w:val="top"/>
                </w:tcPr>
                <w:p>
                  <w:r>
                    <w:t xml:space="preserve">747936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05e5f532034acf">
                    <w:r>
                      <w:rPr>
                        <w:rStyle w:val="Hyperlink"/>
                      </w:rPr>
                      <w:t xml:space="preserve">Mental health phase of care leave days</w:t>
                    </w:r>
                  </w:hyperlink>
                </w:p>
              </w:tc>
              <w:tc>
                <w:tcPr>
                  <w:vAlign w:val="top"/>
                </w:tcPr>
                <w:p>
                  <w:r>
                    <w:t xml:space="preserve">730862</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b8b2e2009aa4519">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4540126283324899">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dfbe5ce12dda48d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f9af1b501bc47e8">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3e892e7816e4c5c">
                    <w:r>
                      <w:rPr>
                        <w:rStyle w:val="Hyperlink"/>
                      </w:rPr>
                      <w:t xml:space="preserve">Level of difficulty with activities in a life area (LSP-16 score)</w:t>
                    </w:r>
                  </w:hyperlink>
                </w:p>
              </w:tc>
              <w:tc>
                <w:tcPr>
                  <w:vAlign w:val="top"/>
                </w:tcPr>
                <w:p>
                  <w:r>
                    <w:t xml:space="preserve">751910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w:t>
                  </w:r>
                </w:p>
              </w:tc>
              <w:tc>
                <w:tcPr>
                  <w:tcMar/>
                  <w:vAlign w:val="top"/>
                </w:tcPr>
                <w:p>
                  <w:hyperlink w:history="true" r:id="Rd28e0ee2012a48f1">
                    <w:r>
                      <w:rPr>
                        <w:rStyle w:val="Hyperlink"/>
                      </w:rPr>
                      <w:t xml:space="preserve">Level of functional independence (RUG-ADL score)</w:t>
                    </w:r>
                  </w:hyperlink>
                </w:p>
              </w:tc>
              <w:tc>
                <w:tcPr>
                  <w:vAlign w:val="top"/>
                </w:tcPr>
                <w:p>
                  <w:r>
                    <w:t xml:space="preserve">730829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Independent or supervision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Limited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Limited physical assistance or Extensive assistance/total dependence/tube fed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than two persons physical assist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Two or more persons physical assist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1c70008e7414cc7">
                    <w:r>
                      <w:rPr>
                        <w:rStyle w:val="Hyperlink"/>
                      </w:rPr>
                      <w:t xml:space="preserve">Level of psychiatric symptom severity (CGAS score)</w:t>
                    </w:r>
                  </w:hyperlink>
                </w:p>
              </w:tc>
              <w:tc>
                <w:tcPr>
                  <w:vAlign w:val="top"/>
                </w:tcPr>
                <w:p>
                  <w:r>
                    <w:t xml:space="preserve">654407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w:t>
                  </w:r>
                </w:p>
              </w:tc>
              <w:tc>
                <w:tcPr>
                  <w:tcMar/>
                  <w:vAlign w:val="top"/>
                </w:tcPr>
                <w:p>
                  <w:hyperlink w:history="true" r:id="R023afe93eb44405f">
                    <w:r>
                      <w:rPr>
                        <w:rStyle w:val="Hyperlink"/>
                      </w:rPr>
                      <w:t xml:space="preserve">Level of psychiatric symptom severity (HoNOS 65+ score)</w:t>
                    </w:r>
                  </w:hyperlink>
                </w:p>
              </w:tc>
              <w:tc>
                <w:tcPr>
                  <w:vAlign w:val="top"/>
                </w:tcPr>
                <w:p>
                  <w:r>
                    <w:t xml:space="preserve">730844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830a86827a614f70">
                    <w:r>
                      <w:rPr>
                        <w:rStyle w:val="Hyperlink"/>
                      </w:rPr>
                      <w:t xml:space="preserve">Level of psychiatric symptom severity (HoNOSCA score)</w:t>
                    </w:r>
                  </w:hyperlink>
                </w:p>
              </w:tc>
              <w:tc>
                <w:tcPr>
                  <w:vAlign w:val="top"/>
                </w:tcPr>
                <w:p>
                  <w:r>
                    <w:t xml:space="preserve">740032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f5dff553ad940de">
                    <w:r>
                      <w:rPr>
                        <w:rStyle w:val="Hyperlink"/>
                      </w:rPr>
                      <w:t xml:space="preserve">Level of psychiatric symptom severity (HoNOS score)</w:t>
                    </w:r>
                  </w:hyperlink>
                </w:p>
              </w:tc>
              <w:tc>
                <w:tcPr>
                  <w:vAlign w:val="top"/>
                </w:tcPr>
                <w:p>
                  <w:r>
                    <w:t xml:space="preserve">717795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90bfacce67134651">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281ff0f5b24aa4">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7224173af534466">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b3ebd9ff884dd4">
                    <w:r>
                      <w:rPr>
                        <w:rStyle w:val="Hyperlink"/>
                      </w:rPr>
                      <w:t xml:space="preserve">Mental health organisation type person identifier</w:t>
                    </w:r>
                  </w:hyperlink>
                </w:p>
              </w:tc>
              <w:tc>
                <w:tcPr>
                  <w:vAlign w:val="top"/>
                </w:tcPr>
                <w:p>
                  <w:r>
                    <w:t xml:space="preserve">745668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State or Territory Health Authority </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State or Territory Health Authority (specialised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Region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Specialised mental health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Specialised mental health service unit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fe86f820fe4e83">
                    <w:r>
                      <w:rPr>
                        <w:rStyle w:val="Hyperlink"/>
                      </w:rPr>
                      <w:t xml:space="preserve">Patient episode setting</w:t>
                    </w:r>
                  </w:hyperlink>
                </w:p>
              </w:tc>
              <w:tc>
                <w:tcPr>
                  <w:vAlign w:val="top"/>
                </w:tcPr>
                <w:p>
                  <w:r>
                    <w:t xml:space="preserve">744363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patient—other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patient—specialised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department patient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patient—other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a420016b564f27">
                    <w:r>
                      <w:rPr>
                        <w:rStyle w:val="Hyperlink"/>
                      </w:rPr>
                      <w:t xml:space="preserve">Group session indicator</w:t>
                    </w:r>
                  </w:hyperlink>
                </w:p>
              </w:tc>
              <w:tc>
                <w:tcPr>
                  <w:vAlign w:val="top"/>
                </w:tcPr>
                <w:p>
                  <w:r>
                    <w:t xml:space="preserve">744359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f897f331db64644">
                    <w:r>
                      <w:rPr>
                        <w:rStyle w:val="Hyperlink"/>
                      </w:rPr>
                      <w:t xml:space="preserve">Patient/client participation indicator</w:t>
                    </w:r>
                  </w:hyperlink>
                </w:p>
              </w:tc>
              <w:tc>
                <w:tcPr>
                  <w:vAlign w:val="top"/>
                </w:tcPr>
                <w:p>
                  <w:r>
                    <w:t xml:space="preserve">744355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1236cb3a5af4a34">
                    <w:r>
                      <w:rPr>
                        <w:rStyle w:val="Hyperlink"/>
                      </w:rPr>
                      <w:t xml:space="preserve">Service contact date</w:t>
                    </w:r>
                  </w:hyperlink>
                </w:p>
              </w:tc>
              <w:tc>
                <w:tcPr>
                  <w:vAlign w:val="top"/>
                </w:tcPr>
                <w:p>
                  <w:r>
                    <w:t xml:space="preserve">744351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e33a367223e437f">
                    <w:r>
                      <w:rPr>
                        <w:rStyle w:val="Hyperlink"/>
                      </w:rPr>
                      <w:t xml:space="preserve">Service contact duration</w:t>
                    </w:r>
                  </w:hyperlink>
                </w:p>
              </w:tc>
              <w:tc>
                <w:tcPr>
                  <w:vAlign w:val="top"/>
                </w:tcPr>
                <w:p>
                  <w:r>
                    <w:t xml:space="preserve">744347</w:t>
                  </w:r>
                </w:p>
              </w:tc>
              <w:tc>
                <w:tcPr>
                  <w:vAlign w:val="top"/>
                </w:tcPr>
                <w:p>
                  <w:r>
                    <w:t xml:space="preserve">Number
[3]</w:t>
                  </w:r>
                </w:p>
              </w:tc>
              <w:tc>
                <w:tcPr>
                  <w:vAlign w:val="top"/>
                </w:tcPr>
                <w:p>
                  <w:r>
                    <w:t xml:space="preserve">NNN</w:t>
                  </w:r>
                  <w:r>
                    <w:br/>
                  </w:r>
                </w:p>
                <w:p>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62fa2464de744bf5">
                    <w:r>
                      <w:rPr>
                        <w:rStyle w:val="Hyperlink"/>
                      </w:rPr>
                      <w:t xml:space="preserve">Funding source for a service contact</w:t>
                    </w:r>
                  </w:hyperlink>
                </w:p>
              </w:tc>
              <w:tc>
                <w:tcPr>
                  <w:vAlign w:val="top"/>
                </w:tcPr>
                <w:p>
                  <w:r>
                    <w:t xml:space="preserve">744332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fc4707b8676a47a3">
                    <w:r>
                      <w:rPr>
                        <w:rStyle w:val="Hyperlink"/>
                      </w:rPr>
                      <w:t xml:space="preserve">Admitted patient mental health service unit identifier</w:t>
                    </w:r>
                  </w:hyperlink>
                </w:p>
              </w:tc>
              <w:tc>
                <w:tcPr>
                  <w:vAlign w:val="top"/>
                </w:tcPr>
                <w:p>
                  <w:r>
                    <w:t xml:space="preserve">721740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17c629261967447f">
                    <w:r>
                      <w:rPr>
                        <w:rStyle w:val="Hyperlink"/>
                      </w:rPr>
                      <w:t xml:space="preserve">Admitted patient mental health service unit name</w:t>
                    </w:r>
                  </w:hyperlink>
                </w:p>
              </w:tc>
              <w:tc>
                <w:tcPr>
                  <w:vAlign w:val="top"/>
                </w:tcPr>
                <w:p>
                  <w:r>
                    <w:t xml:space="preserve">721830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edb1356d8de421e">
                    <w:r>
                      <w:rPr>
                        <w:rStyle w:val="Hyperlink"/>
                      </w:rPr>
                      <w:t xml:space="preserve">Ambulatory mental health service unit identifier</w:t>
                    </w:r>
                  </w:hyperlink>
                </w:p>
              </w:tc>
              <w:tc>
                <w:tcPr>
                  <w:vAlign w:val="top"/>
                </w:tcPr>
                <w:p>
                  <w:r>
                    <w:t xml:space="preserve">750360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ee77a20d49e84fb3">
                    <w:r>
                      <w:rPr>
                        <w:rStyle w:val="Hyperlink"/>
                      </w:rPr>
                      <w:t xml:space="preserve">Ambulatory mental health service unit name</w:t>
                    </w:r>
                  </w:hyperlink>
                </w:p>
              </w:tc>
              <w:tc>
                <w:tcPr>
                  <w:vAlign w:val="top"/>
                </w:tcPr>
                <w:p>
                  <w:r>
                    <w:t xml:space="preserve">750374</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e1bc0680fe74dac">
                    <w:r>
                      <w:rPr>
                        <w:rStyle w:val="Hyperlink"/>
                      </w:rPr>
                      <w:t xml:space="preserve">Residential mental health service unit identifier</w:t>
                    </w:r>
                  </w:hyperlink>
                </w:p>
              </w:tc>
              <w:tc>
                <w:tcPr>
                  <w:vAlign w:val="top"/>
                </w:tcPr>
                <w:p>
                  <w:r>
                    <w:t xml:space="preserve">722711</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e113216a68714c55">
                    <w:r>
                      <w:rPr>
                        <w:rStyle w:val="Hyperlink"/>
                      </w:rPr>
                      <w:t xml:space="preserve">Residential mental health service unit name</w:t>
                    </w:r>
                  </w:hyperlink>
                </w:p>
              </w:tc>
              <w:tc>
                <w:tcPr>
                  <w:vAlign w:val="top"/>
                </w:tcPr>
                <w:p>
                  <w:r>
                    <w:t xml:space="preserve">722715</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b78e62989ff4125">
                    <w:r>
                      <w:rPr>
                        <w:rStyle w:val="Hyperlink"/>
                      </w:rPr>
                      <w:t xml:space="preserve">Specialised mental health service target population</w:t>
                    </w:r>
                  </w:hyperlink>
                </w:p>
              </w:tc>
              <w:tc>
                <w:tcPr>
                  <w:vAlign w:val="top"/>
                </w:tcPr>
                <w:p>
                  <w:r>
                    <w:t xml:space="preserve">682403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3cf12f360d74d7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742188</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be94ebdff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f12f360d74d74" /><Relationship Type="http://schemas.openxmlformats.org/officeDocument/2006/relationships/header" Target="/word/header1.xml" Id="R0aff233839584260" /><Relationship Type="http://schemas.openxmlformats.org/officeDocument/2006/relationships/settings" Target="/word/settings.xml" Id="Rb8ec2c80ef8b4ef5" /><Relationship Type="http://schemas.openxmlformats.org/officeDocument/2006/relationships/styles" Target="/word/styles.xml" Id="Rc858c532e72645e7" /><Relationship Type="http://schemas.openxmlformats.org/officeDocument/2006/relationships/hyperlink" Target="https://meteor-uat.aihw.gov.au/content/746667" TargetMode="External" Id="R9d4ce20e57804ffb" /><Relationship Type="http://schemas.openxmlformats.org/officeDocument/2006/relationships/hyperlink" Target="https://meteor-uat.aihw.gov.au/content/745689" TargetMode="External" Id="R8106edec122d4924" /><Relationship Type="http://schemas.openxmlformats.org/officeDocument/2006/relationships/hyperlink" Target="https://meteor-uat.aihw.gov.au/content/730840" TargetMode="External" Id="R85de9ca62e4a4fc4" /><Relationship Type="http://schemas.openxmlformats.org/officeDocument/2006/relationships/hyperlink" Target="https://meteor-uat.aihw.gov.au/content/575251" TargetMode="External" Id="R90c332afcdf34570" /><Relationship Type="http://schemas.openxmlformats.org/officeDocument/2006/relationships/hyperlink" Target="https://meteor-uat.aihw.gov.au/content/575257" TargetMode="External" Id="R6a23d42fa5454b7b" /><Relationship Type="http://schemas.openxmlformats.org/officeDocument/2006/relationships/hyperlink" Target="https://meteor-uat.aihw.gov.au/content/744325" TargetMode="External" Id="R002406bc8d7c41d9" /><Relationship Type="http://schemas.openxmlformats.org/officeDocument/2006/relationships/hyperlink" Target="https://meteor-uat.aihw.gov.au/content/746665" TargetMode="External" Id="R33bc3b1fad9e405c" /><Relationship Type="http://schemas.openxmlformats.org/officeDocument/2006/relationships/hyperlink" Target="https://meteor-uat.aihw.gov.au/content/730859" TargetMode="External" Id="R7d7d19ed9a7d4ff9" /><Relationship Type="http://schemas.openxmlformats.org/officeDocument/2006/relationships/hyperlink" Target="https://meteor-uat.aihw.gov.au/content/745660" TargetMode="External" Id="R1a3bd0e502584cb8" /><Relationship Type="http://schemas.openxmlformats.org/officeDocument/2006/relationships/hyperlink" Target="https://meteor-uat.aihw.gov.au/content/730809" TargetMode="External" Id="R3e6c8529770b45b8" /><Relationship Type="http://schemas.openxmlformats.org/officeDocument/2006/relationships/hyperlink" Target="https://meteor-uat.aihw.gov.au/content/730813" TargetMode="External" Id="Rc8622d8849244a8e" /><Relationship Type="http://schemas.openxmlformats.org/officeDocument/2006/relationships/hyperlink" Target="https://meteor-uat.aihw.gov.au/content/751899" TargetMode="External" Id="R3c3aa98c3fe84ee2" /><Relationship Type="http://schemas.openxmlformats.org/officeDocument/2006/relationships/hyperlink" Target="https://meteor-uat.aihw.gov.au/content/747301" TargetMode="External" Id="Rabff077250854440" /><Relationship Type="http://schemas.openxmlformats.org/officeDocument/2006/relationships/hyperlink" Target="https://meteor-uat.aihw.gov.au/content/751912" TargetMode="External" Id="R8dd2bf45931442bf" /><Relationship Type="http://schemas.openxmlformats.org/officeDocument/2006/relationships/hyperlink" Target="https://meteor-uat.aihw.gov.au/content/747936" TargetMode="External" Id="R12b96aac58fd436e" /><Relationship Type="http://schemas.openxmlformats.org/officeDocument/2006/relationships/hyperlink" Target="https://meteor-uat.aihw.gov.au/content/730862" TargetMode="External" Id="Rf005e5f532034acf" /><Relationship Type="http://schemas.openxmlformats.org/officeDocument/2006/relationships/hyperlink" Target="https://meteor-uat.aihw.gov.au/content/747315" TargetMode="External" Id="Rbb8b2e2009aa4519" /><Relationship Type="http://schemas.openxmlformats.org/officeDocument/2006/relationships/hyperlink" Target="https://meteor-uat.aihw.gov.au/content/659454" TargetMode="External" Id="R4540126283324899" /><Relationship Type="http://schemas.openxmlformats.org/officeDocument/2006/relationships/hyperlink" Target="https://meteor-uat.aihw.gov.au/content/287007" TargetMode="External" Id="Rdfbe5ce12dda48d7" /><Relationship Type="http://schemas.openxmlformats.org/officeDocument/2006/relationships/hyperlink" Target="https://meteor-uat.aihw.gov.au/content/602543" TargetMode="External" Id="R5f9af1b501bc47e8" /><Relationship Type="http://schemas.openxmlformats.org/officeDocument/2006/relationships/hyperlink" Target="https://meteor-uat.aihw.gov.au/content/751910" TargetMode="External" Id="Rd3e892e7816e4c5c" /><Relationship Type="http://schemas.openxmlformats.org/officeDocument/2006/relationships/hyperlink" Target="https://meteor-uat.aihw.gov.au/content/730829" TargetMode="External" Id="Rd28e0ee2012a48f1" /><Relationship Type="http://schemas.openxmlformats.org/officeDocument/2006/relationships/hyperlink" Target="https://meteor-uat.aihw.gov.au/content/654407" TargetMode="External" Id="R71c70008e7414cc7" /><Relationship Type="http://schemas.openxmlformats.org/officeDocument/2006/relationships/hyperlink" Target="https://meteor-uat.aihw.gov.au/content/730844" TargetMode="External" Id="R023afe93eb44405f" /><Relationship Type="http://schemas.openxmlformats.org/officeDocument/2006/relationships/hyperlink" Target="https://meteor-uat.aihw.gov.au/content/740032" TargetMode="External" Id="R830a86827a614f70" /><Relationship Type="http://schemas.openxmlformats.org/officeDocument/2006/relationships/hyperlink" Target="https://meteor-uat.aihw.gov.au/content/717795" TargetMode="External" Id="R4f5dff553ad940de" /><Relationship Type="http://schemas.openxmlformats.org/officeDocument/2006/relationships/hyperlink" Target="https://meteor-uat.aihw.gov.au/content/291045" TargetMode="External" Id="R90bfacce67134651" /><Relationship Type="http://schemas.openxmlformats.org/officeDocument/2006/relationships/hyperlink" Target="https://meteor-uat.aihw.gov.au/content/290046" TargetMode="External" Id="Rfa281ff0f5b24aa4" /><Relationship Type="http://schemas.openxmlformats.org/officeDocument/2006/relationships/hyperlink" Target="https://meteor-uat.aihw.gov.au/content/741686" TargetMode="External" Id="Rb7224173af534466" /><Relationship Type="http://schemas.openxmlformats.org/officeDocument/2006/relationships/hyperlink" Target="https://meteor-uat.aihw.gov.au/content/745668" TargetMode="External" Id="Re1b3ebd9ff884dd4" /><Relationship Type="http://schemas.openxmlformats.org/officeDocument/2006/relationships/hyperlink" Target="https://meteor-uat.aihw.gov.au/content/744363" TargetMode="External" Id="Rcffe86f820fe4e83" /><Relationship Type="http://schemas.openxmlformats.org/officeDocument/2006/relationships/hyperlink" Target="https://meteor-uat.aihw.gov.au/content/744359" TargetMode="External" Id="Reea420016b564f27" /><Relationship Type="http://schemas.openxmlformats.org/officeDocument/2006/relationships/hyperlink" Target="https://meteor-uat.aihw.gov.au/content/744355" TargetMode="External" Id="Raf897f331db64644" /><Relationship Type="http://schemas.openxmlformats.org/officeDocument/2006/relationships/hyperlink" Target="https://meteor-uat.aihw.gov.au/content/744351" TargetMode="External" Id="R71236cb3a5af4a34" /><Relationship Type="http://schemas.openxmlformats.org/officeDocument/2006/relationships/hyperlink" Target="https://meteor-uat.aihw.gov.au/content/744347" TargetMode="External" Id="Rae33a367223e437f" /><Relationship Type="http://schemas.openxmlformats.org/officeDocument/2006/relationships/hyperlink" Target="https://meteor-uat.aihw.gov.au/content/744332" TargetMode="External" Id="R62fa2464de744bf5" /><Relationship Type="http://schemas.openxmlformats.org/officeDocument/2006/relationships/hyperlink" Target="https://meteor-uat.aihw.gov.au/content/721740" TargetMode="External" Id="Rfc4707b8676a47a3" /><Relationship Type="http://schemas.openxmlformats.org/officeDocument/2006/relationships/hyperlink" Target="https://meteor-uat.aihw.gov.au/content/721830" TargetMode="External" Id="R17c629261967447f" /><Relationship Type="http://schemas.openxmlformats.org/officeDocument/2006/relationships/hyperlink" Target="https://meteor-uat.aihw.gov.au/content/750360" TargetMode="External" Id="Rdedb1356d8de421e" /><Relationship Type="http://schemas.openxmlformats.org/officeDocument/2006/relationships/hyperlink" Target="https://meteor-uat.aihw.gov.au/content/750374" TargetMode="External" Id="Ree77a20d49e84fb3" /><Relationship Type="http://schemas.openxmlformats.org/officeDocument/2006/relationships/hyperlink" Target="https://meteor-uat.aihw.gov.au/content/722711" TargetMode="External" Id="R8e1bc0680fe74dac" /><Relationship Type="http://schemas.openxmlformats.org/officeDocument/2006/relationships/hyperlink" Target="https://meteor-uat.aihw.gov.au/content/722715" TargetMode="External" Id="Re113216a68714c55" /><Relationship Type="http://schemas.openxmlformats.org/officeDocument/2006/relationships/hyperlink" Target="https://meteor-uat.aihw.gov.au/content/682403" TargetMode="External" Id="Rdb78e62989ff4125" /></Relationships>
</file>

<file path=word/_rels/header1.xml.rels>&#65279;<?xml version="1.0" encoding="utf-8"?><Relationships xmlns="http://schemas.openxmlformats.org/package/2006/relationships"><Relationship Type="http://schemas.openxmlformats.org/officeDocument/2006/relationships/image" Target="/media/image.png" Id="R7a8be94ebdff4056" /></Relationships>
</file>