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911d224551425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b09290c2047be">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2783280b494dfd">
              <w:r>
                <w:rPr>
                  <w:rStyle w:val="Hyperlink"/>
                </w:rPr>
                <w:t xml:space="preserve">National Healthcare Agreement (2022)</w:t>
              </w:r>
            </w:hyperlink>
          </w:p>
          <w:p>
            <w:pPr>
              <w:pStyle w:val="registration-status"/>
              <w:spacing w:before="0" w:after="0"/>
            </w:pPr>
            <w:hyperlink w:history="true" r:id="Rd5be015c2cd54a71">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cede94c7a34ff4">
              <w:r>
                <w:rPr>
                  <w:rStyle w:val="Hyperlink"/>
                </w:rPr>
                <w:t xml:space="preserve">Prevention</w:t>
              </w:r>
            </w:hyperlink>
          </w:p>
          <w:p>
            <w:pPr>
              <w:pStyle w:val="registration-status"/>
              <w:spacing w:before="0" w:after="0"/>
            </w:pPr>
            <w:hyperlink w:history="true" r:id="Rff72b187a85e4ed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 </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5bd9be20b54446">
              <w:r>
                <w:rPr>
                  <w:rStyle w:val="Hyperlink"/>
                </w:rPr>
                <w:t xml:space="preserve">Birth—birth weight, total grams NNNN</w:t>
              </w:r>
            </w:hyperlink>
          </w:p>
          <w:p>
            <w:r>
              <w:rPr>
                <w:rStyle w:val="row-content"/>
                <w:b/>
              </w:rPr>
              <w:t xml:space="preserve">Data Source</w:t>
            </w:r>
          </w:p>
          <w:p>
            <w:hyperlink w:history="true" r:id="Rec4b2a1bfca644ef">
              <w:r>
                <w:rPr>
                  <w:rStyle w:val="Hyperlink"/>
                </w:rPr>
                <w:t xml:space="preserve">AIHW National Perinatal Data Collection (NPDC)</w:t>
              </w:r>
            </w:hyperlink>
          </w:p>
          <w:p>
            <w:r>
              <w:rPr>
                <w:rStyle w:val="row-content"/>
                <w:b/>
              </w:rPr>
              <w:t xml:space="preserve">NMDS / DSS</w:t>
            </w:r>
          </w:p>
          <w:p>
            <w:hyperlink w:history="true" r:id="R7ee590a01589417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3f5bcb389e4521">
              <w:r>
                <w:rPr>
                  <w:rStyle w:val="Hyperlink"/>
                </w:rPr>
                <w:t xml:space="preserve">Product of birth—birthweight, total grams N[NNN]</w:t>
              </w:r>
            </w:hyperlink>
          </w:p>
          <w:p>
            <w:r>
              <w:rPr>
                <w:rStyle w:val="row-content"/>
                <w:b/>
              </w:rPr>
              <w:t xml:space="preserve">Data Source</w:t>
            </w:r>
          </w:p>
          <w:p>
            <w:hyperlink w:history="true" r:id="R065dc3d1fcd84ec7">
              <w:r>
                <w:rPr>
                  <w:rStyle w:val="Hyperlink"/>
                </w:rPr>
                <w:t xml:space="preserve">AIHW National Perinatal Data Collection (NPDC)</w:t>
              </w:r>
            </w:hyperlink>
          </w:p>
          <w:p>
            <w:r>
              <w:rPr>
                <w:rStyle w:val="row-content"/>
                <w:b/>
              </w:rPr>
              <w:t xml:space="preserve">NMDS / DSS</w:t>
            </w:r>
          </w:p>
          <w:p>
            <w:hyperlink w:history="true" r:id="Raa751ae1b86b46a1">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bbf740451043bf">
              <w:r>
                <w:rPr>
                  <w:rStyle w:val="Hyperlink"/>
                </w:rPr>
                <w:t xml:space="preserve">Product of conception—gestational age, total completed weeks N[N]</w:t>
              </w:r>
            </w:hyperlink>
          </w:p>
          <w:p>
            <w:r>
              <w:rPr>
                <w:rStyle w:val="row-content"/>
                <w:b/>
              </w:rPr>
              <w:t xml:space="preserve">Data Source</w:t>
            </w:r>
          </w:p>
          <w:p>
            <w:hyperlink w:history="true" r:id="R677f2a52ffbb479f">
              <w:r>
                <w:rPr>
                  <w:rStyle w:val="Hyperlink"/>
                </w:rPr>
                <w:t xml:space="preserve">AIHW National Perinatal Data Collection (NPDC)</w:t>
              </w:r>
            </w:hyperlink>
          </w:p>
          <w:p>
            <w:r>
              <w:rPr>
                <w:rStyle w:val="row-content"/>
                <w:b/>
              </w:rPr>
              <w:t xml:space="preserve">NMDS / DSS</w:t>
            </w:r>
          </w:p>
          <w:p>
            <w:hyperlink w:history="true" r:id="R56d73a0a250d402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f64ac4ff084bcf">
              <w:r>
                <w:rPr>
                  <w:rStyle w:val="Hyperlink"/>
                </w:rPr>
                <w:t xml:space="preserve">Product of birth—birth status, code N</w:t>
              </w:r>
            </w:hyperlink>
          </w:p>
          <w:p>
            <w:r>
              <w:rPr>
                <w:rStyle w:val="row-content"/>
                <w:b/>
              </w:rPr>
              <w:t xml:space="preserve">Data Source</w:t>
            </w:r>
          </w:p>
          <w:p>
            <w:hyperlink w:history="true" r:id="R19a18e65e1f54758">
              <w:r>
                <w:rPr>
                  <w:rStyle w:val="Hyperlink"/>
                </w:rPr>
                <w:t xml:space="preserve">AIHW National Perinatal Data Collection (NPDC)</w:t>
              </w:r>
            </w:hyperlink>
          </w:p>
          <w:p>
            <w:r>
              <w:rPr>
                <w:rStyle w:val="row-content"/>
                <w:b/>
              </w:rPr>
              <w:t xml:space="preserve">NMDS / DSS</w:t>
            </w:r>
          </w:p>
          <w:p>
            <w:hyperlink w:history="true" r:id="Rc2aca9eec7b04416">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c161c39ae641b2">
              <w:r>
                <w:rPr>
                  <w:rStyle w:val="Hyperlink"/>
                </w:rPr>
                <w:t xml:space="preserve">Birth—birth status, code N</w:t>
              </w:r>
            </w:hyperlink>
          </w:p>
          <w:p>
            <w:r>
              <w:rPr>
                <w:rStyle w:val="row-content"/>
                <w:b/>
              </w:rPr>
              <w:t xml:space="preserve">Data Source</w:t>
            </w:r>
          </w:p>
          <w:p>
            <w:hyperlink w:history="true" r:id="R6800d405ddc74aac">
              <w:r>
                <w:rPr>
                  <w:rStyle w:val="Hyperlink"/>
                </w:rPr>
                <w:t xml:space="preserve">AIHW National Perinatal Data Collection (NPDC)</w:t>
              </w:r>
            </w:hyperlink>
          </w:p>
          <w:p>
            <w:r>
              <w:rPr>
                <w:rStyle w:val="row-content"/>
                <w:b/>
              </w:rPr>
              <w:t xml:space="preserve">NMDS / DSS</w:t>
            </w:r>
          </w:p>
          <w:p>
            <w:hyperlink w:history="true" r:id="R8b39a1551b964f5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115e59e5ce465a">
              <w:r>
                <w:rPr>
                  <w:rStyle w:val="Hyperlink"/>
                </w:rPr>
                <w:t xml:space="preserve">Birth—birth status, code N</w:t>
              </w:r>
            </w:hyperlink>
          </w:p>
          <w:p>
            <w:r>
              <w:rPr>
                <w:rStyle w:val="row-content"/>
                <w:b/>
              </w:rPr>
              <w:t xml:space="preserve">Data Source</w:t>
            </w:r>
          </w:p>
          <w:p>
            <w:hyperlink w:history="true" r:id="Rc93f10092ecd4420">
              <w:r>
                <w:rPr>
                  <w:rStyle w:val="Hyperlink"/>
                </w:rPr>
                <w:t xml:space="preserve">AIHW National Perinatal Data Collection (NPDC)</w:t>
              </w:r>
            </w:hyperlink>
          </w:p>
          <w:p>
            <w:r>
              <w:rPr>
                <w:rStyle w:val="row-content"/>
                <w:b/>
              </w:rPr>
              <w:t xml:space="preserve">NMDS / DSS</w:t>
            </w:r>
          </w:p>
          <w:p>
            <w:hyperlink w:history="true" r:id="R95d32dabbec94992">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b79fe2743a45e9">
              <w:r>
                <w:rPr>
                  <w:rStyle w:val="Hyperlink"/>
                </w:rPr>
                <w:t xml:space="preserve">Product of conception—gestational age, completed weeks N[N]</w:t>
              </w:r>
            </w:hyperlink>
          </w:p>
          <w:p>
            <w:r>
              <w:rPr>
                <w:rStyle w:val="row-content"/>
                <w:b/>
              </w:rPr>
              <w:t xml:space="preserve">Data Source</w:t>
            </w:r>
          </w:p>
          <w:p>
            <w:hyperlink w:history="true" r:id="R6cacc0ef6f684657">
              <w:r>
                <w:rPr>
                  <w:rStyle w:val="Hyperlink"/>
                </w:rPr>
                <w:t xml:space="preserve">AIHW National Perinatal Data Collection (NPDC)</w:t>
              </w:r>
            </w:hyperlink>
          </w:p>
          <w:p>
            <w:r>
              <w:rPr>
                <w:rStyle w:val="row-content"/>
                <w:b/>
              </w:rPr>
              <w:t xml:space="preserve">NMDS / DSS</w:t>
            </w:r>
          </w:p>
          <w:p>
            <w:hyperlink w:history="true" r:id="R82373969f681492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69c16f1f3745ef">
              <w:r>
                <w:rPr>
                  <w:rStyle w:val="Hyperlink"/>
                </w:rPr>
                <w:t xml:space="preserve">Birth event—birth plurality, code N</w:t>
              </w:r>
            </w:hyperlink>
          </w:p>
          <w:p>
            <w:r>
              <w:rPr>
                <w:rStyle w:val="row-content"/>
                <w:b/>
              </w:rPr>
              <w:t xml:space="preserve">Data Source</w:t>
            </w:r>
          </w:p>
          <w:p>
            <w:hyperlink w:history="true" r:id="R8e6c3872d2464682">
              <w:r>
                <w:rPr>
                  <w:rStyle w:val="Hyperlink"/>
                </w:rPr>
                <w:t xml:space="preserve">AIHW National Perinatal Data Collection (NPDC)</w:t>
              </w:r>
            </w:hyperlink>
          </w:p>
          <w:p>
            <w:r>
              <w:rPr>
                <w:rStyle w:val="row-content"/>
                <w:b/>
              </w:rPr>
              <w:t xml:space="preserve">NMDS / DSS</w:t>
            </w:r>
          </w:p>
          <w:p>
            <w:hyperlink w:history="true" r:id="Rce6f3d586b834e5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891e873d3d4ea7">
              <w:r>
                <w:rPr>
                  <w:rStyle w:val="Hyperlink"/>
                </w:rPr>
                <w:t xml:space="preserve">Birth event—birth plurality, code N</w:t>
              </w:r>
            </w:hyperlink>
          </w:p>
          <w:p>
            <w:r>
              <w:rPr>
                <w:rStyle w:val="row-content"/>
                <w:b/>
              </w:rPr>
              <w:t xml:space="preserve">Data Source</w:t>
            </w:r>
          </w:p>
          <w:p>
            <w:hyperlink w:history="true" r:id="R12a1593d8f674b27">
              <w:r>
                <w:rPr>
                  <w:rStyle w:val="Hyperlink"/>
                </w:rPr>
                <w:t xml:space="preserve">AIHW National Perinatal Data Collection (NPDC)</w:t>
              </w:r>
            </w:hyperlink>
          </w:p>
          <w:p>
            <w:r>
              <w:rPr>
                <w:rStyle w:val="row-content"/>
                <w:b/>
              </w:rPr>
              <w:t xml:space="preserve">NMDS / DSS</w:t>
            </w:r>
          </w:p>
          <w:p>
            <w:hyperlink w:history="true" r:id="Ra1c02edf9e134e70">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d764e8095b48c8">
              <w:r>
                <w:rPr>
                  <w:rStyle w:val="Hyperlink"/>
                </w:rPr>
                <w:t xml:space="preserve">Birth—birth weight, total grams NNNN</w:t>
              </w:r>
            </w:hyperlink>
          </w:p>
          <w:p>
            <w:r>
              <w:rPr>
                <w:rStyle w:val="row-content"/>
                <w:b/>
              </w:rPr>
              <w:t xml:space="preserve">Data Source</w:t>
            </w:r>
          </w:p>
          <w:p>
            <w:hyperlink w:history="true" r:id="Recf83e108e734576">
              <w:r>
                <w:rPr>
                  <w:rStyle w:val="Hyperlink"/>
                </w:rPr>
                <w:t xml:space="preserve">AIHW National Perinatal Data Collection (NPDC)</w:t>
              </w:r>
            </w:hyperlink>
          </w:p>
          <w:p>
            <w:r>
              <w:rPr>
                <w:rStyle w:val="row-content"/>
                <w:b/>
              </w:rPr>
              <w:t xml:space="preserve">NMDS / DSS</w:t>
            </w:r>
          </w:p>
          <w:p>
            <w:hyperlink w:history="true" r:id="R54329e05079a47f5">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f722f800c5410c">
              <w:r>
                <w:rPr>
                  <w:rStyle w:val="Hyperlink"/>
                </w:rPr>
                <w:t xml:space="preserve">Product of conception—gestational age, completed weeks N[N]</w:t>
              </w:r>
            </w:hyperlink>
          </w:p>
          <w:p>
            <w:r>
              <w:rPr>
                <w:rStyle w:val="row-content"/>
                <w:b/>
              </w:rPr>
              <w:t xml:space="preserve">Data Source</w:t>
            </w:r>
          </w:p>
          <w:p>
            <w:hyperlink w:history="true" r:id="Rb2175e302d764da2">
              <w:r>
                <w:rPr>
                  <w:rStyle w:val="Hyperlink"/>
                </w:rPr>
                <w:t xml:space="preserve">AIHW National Perinatal Data Collection (NPDC)</w:t>
              </w:r>
            </w:hyperlink>
          </w:p>
          <w:p>
            <w:r>
              <w:rPr>
                <w:rStyle w:val="row-content"/>
                <w:b/>
              </w:rPr>
              <w:t xml:space="preserve">NMDS / DSS</w:t>
            </w:r>
          </w:p>
          <w:p>
            <w:hyperlink w:history="true" r:id="Rb359001879a04ee5">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dc71dc790a4ee1">
              <w:r>
                <w:rPr>
                  <w:rStyle w:val="Hyperlink"/>
                </w:rPr>
                <w:t xml:space="preserve">Pregnancy—birth plurality, code N</w:t>
              </w:r>
            </w:hyperlink>
          </w:p>
          <w:p>
            <w:r>
              <w:rPr>
                <w:rStyle w:val="row-content"/>
                <w:b/>
              </w:rPr>
              <w:t xml:space="preserve">Data Source</w:t>
            </w:r>
          </w:p>
          <w:p>
            <w:hyperlink w:history="true" r:id="R682471168abf4056">
              <w:r>
                <w:rPr>
                  <w:rStyle w:val="Hyperlink"/>
                </w:rPr>
                <w:t xml:space="preserve">AIHW National Perinatal Data Collection (NPDC)</w:t>
              </w:r>
            </w:hyperlink>
          </w:p>
          <w:p>
            <w:r>
              <w:rPr>
                <w:rStyle w:val="row-content"/>
                <w:b/>
              </w:rPr>
              <w:t xml:space="preserve">NMDS / DSS</w:t>
            </w:r>
          </w:p>
          <w:p>
            <w:hyperlink w:history="true" r:id="R161780c1bde8457c">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5d2b61a3614c45">
              <w:r>
                <w:rPr>
                  <w:rStyle w:val="Hyperlink"/>
                </w:rPr>
                <w:t xml:space="preserve">Birth—birth status, code N</w:t>
              </w:r>
            </w:hyperlink>
          </w:p>
          <w:p>
            <w:r>
              <w:rPr>
                <w:rStyle w:val="row-content"/>
                <w:b/>
              </w:rPr>
              <w:t xml:space="preserve">Data Source</w:t>
            </w:r>
          </w:p>
          <w:p>
            <w:hyperlink w:history="true" r:id="Rb7e0dbad5f5a42dd">
              <w:r>
                <w:rPr>
                  <w:rStyle w:val="Hyperlink"/>
                </w:rPr>
                <w:t xml:space="preserve">AIHW National Perinatal Data Collection (NPDC)</w:t>
              </w:r>
            </w:hyperlink>
          </w:p>
          <w:p>
            <w:r>
              <w:rPr>
                <w:rStyle w:val="row-content"/>
                <w:b/>
              </w:rPr>
              <w:t xml:space="preserve">NMDS / DSS</w:t>
            </w:r>
          </w:p>
          <w:p>
            <w:hyperlink w:history="true" r:id="R58c9c8c503534c2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ddd348446348fc">
              <w:r>
                <w:rPr>
                  <w:rStyle w:val="Hyperlink"/>
                </w:rPr>
                <w:t xml:space="preserve">Birth—birth status, code N</w:t>
              </w:r>
            </w:hyperlink>
          </w:p>
          <w:p>
            <w:r>
              <w:rPr>
                <w:rStyle w:val="row-content"/>
                <w:b/>
              </w:rPr>
              <w:t xml:space="preserve">Data Source</w:t>
            </w:r>
          </w:p>
          <w:p>
            <w:hyperlink w:history="true" r:id="R857098bbe95e4a3c">
              <w:r>
                <w:rPr>
                  <w:rStyle w:val="Hyperlink"/>
                </w:rPr>
                <w:t xml:space="preserve">AIHW National Perinatal Data Collection (NPDC)</w:t>
              </w:r>
            </w:hyperlink>
          </w:p>
          <w:p>
            <w:r>
              <w:rPr>
                <w:rStyle w:val="row-content"/>
                <w:b/>
              </w:rPr>
              <w:t xml:space="preserve">NMDS / DSS</w:t>
            </w:r>
          </w:p>
          <w:p>
            <w:hyperlink w:history="true" r:id="Rde8ed6f7c21e46fd">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dca5e3324245ae">
              <w:r>
                <w:rPr>
                  <w:rStyle w:val="Hyperlink"/>
                </w:rPr>
                <w:t xml:space="preserve">Product of conception—gestational age, completed weeks N[N]</w:t>
              </w:r>
            </w:hyperlink>
          </w:p>
          <w:p>
            <w:r>
              <w:rPr>
                <w:rStyle w:val="row-content"/>
                <w:b/>
              </w:rPr>
              <w:t xml:space="preserve">Data Source</w:t>
            </w:r>
          </w:p>
          <w:p>
            <w:hyperlink w:history="true" r:id="Rdde463058c2d469a">
              <w:r>
                <w:rPr>
                  <w:rStyle w:val="Hyperlink"/>
                </w:rPr>
                <w:t xml:space="preserve">AIHW National Perinatal Data Collection (NPDC)</w:t>
              </w:r>
            </w:hyperlink>
          </w:p>
          <w:p>
            <w:r>
              <w:rPr>
                <w:rStyle w:val="row-content"/>
                <w:b/>
              </w:rPr>
              <w:t xml:space="preserve">NMDS / DSS</w:t>
            </w:r>
          </w:p>
          <w:p>
            <w:hyperlink w:history="true" r:id="R58b908a8bb79443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4a3daac4e84d26">
              <w:r>
                <w:rPr>
                  <w:rStyle w:val="Hyperlink"/>
                </w:rPr>
                <w:t xml:space="preserve">Birth event—birth plurality, code N</w:t>
              </w:r>
            </w:hyperlink>
          </w:p>
          <w:p>
            <w:r>
              <w:rPr>
                <w:rStyle w:val="row-content"/>
                <w:b/>
              </w:rPr>
              <w:t xml:space="preserve">Data Source</w:t>
            </w:r>
          </w:p>
          <w:p>
            <w:hyperlink w:history="true" r:id="R99c36a18c5664d69">
              <w:r>
                <w:rPr>
                  <w:rStyle w:val="Hyperlink"/>
                </w:rPr>
                <w:t xml:space="preserve">AIHW National Perinatal Data Collection (NPDC)</w:t>
              </w:r>
            </w:hyperlink>
          </w:p>
          <w:p>
            <w:r>
              <w:rPr>
                <w:rStyle w:val="row-content"/>
                <w:b/>
              </w:rPr>
              <w:t xml:space="preserve">NMDS / DSS</w:t>
            </w:r>
          </w:p>
          <w:p>
            <w:hyperlink w:history="true" r:id="R9ac2a3196430421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b917dc146f4419">
              <w:r>
                <w:rPr>
                  <w:rStyle w:val="Hyperlink"/>
                </w:rPr>
                <w:t xml:space="preserve">Birth event—birth plurality, code N</w:t>
              </w:r>
            </w:hyperlink>
          </w:p>
          <w:p>
            <w:r>
              <w:rPr>
                <w:rStyle w:val="row-content"/>
                <w:b/>
              </w:rPr>
              <w:t xml:space="preserve">Data Source</w:t>
            </w:r>
          </w:p>
          <w:p>
            <w:hyperlink w:history="true" r:id="R3b0cb00f184a480d">
              <w:r>
                <w:rPr>
                  <w:rStyle w:val="Hyperlink"/>
                </w:rPr>
                <w:t xml:space="preserve">AIHW National Perinatal Data Collection (NPDC)</w:t>
              </w:r>
            </w:hyperlink>
          </w:p>
          <w:p>
            <w:r>
              <w:rPr>
                <w:rStyle w:val="row-content"/>
                <w:b/>
              </w:rPr>
              <w:t xml:space="preserve">NMDS / DSS</w:t>
            </w:r>
          </w:p>
          <w:p>
            <w:hyperlink w:history="true" r:id="R0372800aec274b6b">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63e5c688ab4d33">
              <w:r>
                <w:rPr>
                  <w:rStyle w:val="Hyperlink"/>
                </w:rPr>
                <w:t xml:space="preserve">Product of conception—gestational age, completed weeks N[N]</w:t>
              </w:r>
            </w:hyperlink>
          </w:p>
          <w:p>
            <w:r>
              <w:rPr>
                <w:rStyle w:val="row-content"/>
                <w:b/>
              </w:rPr>
              <w:t xml:space="preserve">Data Source</w:t>
            </w:r>
          </w:p>
          <w:p>
            <w:hyperlink w:history="true" r:id="Rd0dc449d320645c0">
              <w:r>
                <w:rPr>
                  <w:rStyle w:val="Hyperlink"/>
                </w:rPr>
                <w:t xml:space="preserve">AIHW National Perinatal Data Collection (NPDC)</w:t>
              </w:r>
            </w:hyperlink>
          </w:p>
          <w:p>
            <w:r>
              <w:rPr>
                <w:rStyle w:val="row-content"/>
                <w:b/>
              </w:rPr>
              <w:t xml:space="preserve">NMDS / DSS</w:t>
            </w:r>
          </w:p>
          <w:p>
            <w:hyperlink w:history="true" r:id="R647f2c7d9e15451c">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de6a0ef3844ba6">
              <w:r>
                <w:rPr>
                  <w:rStyle w:val="Hyperlink"/>
                </w:rPr>
                <w:t xml:space="preserve">Pregnancy—birth plurality, code N</w:t>
              </w:r>
            </w:hyperlink>
          </w:p>
          <w:p>
            <w:r>
              <w:rPr>
                <w:rStyle w:val="row-content"/>
                <w:b/>
              </w:rPr>
              <w:t xml:space="preserve">Data Source</w:t>
            </w:r>
          </w:p>
          <w:p>
            <w:hyperlink w:history="true" r:id="R7b691a4377c949e5">
              <w:r>
                <w:rPr>
                  <w:rStyle w:val="Hyperlink"/>
                </w:rPr>
                <w:t xml:space="preserve">AIHW National Perinatal Data Collection (NPDC)</w:t>
              </w:r>
            </w:hyperlink>
          </w:p>
          <w:p>
            <w:r>
              <w:rPr>
                <w:rStyle w:val="row-content"/>
                <w:b/>
              </w:rPr>
              <w:t xml:space="preserve">NMDS / DSS</w:t>
            </w:r>
          </w:p>
          <w:p>
            <w:hyperlink w:history="true" r:id="Re55068436e7f4c5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f6cf9f1f274cd8">
              <w:r>
                <w:rPr>
                  <w:rStyle w:val="Hyperlink"/>
                </w:rPr>
                <w:t xml:space="preserve">Product of conception—gestational age, total completed weeks N[N]</w:t>
              </w:r>
            </w:hyperlink>
          </w:p>
          <w:p>
            <w:r>
              <w:rPr>
                <w:rStyle w:val="row-content"/>
                <w:b/>
              </w:rPr>
              <w:t xml:space="preserve">Data Source</w:t>
            </w:r>
          </w:p>
          <w:p>
            <w:hyperlink w:history="true" r:id="Rcccfbe7c2d904670">
              <w:r>
                <w:rPr>
                  <w:rStyle w:val="Hyperlink"/>
                </w:rPr>
                <w:t xml:space="preserve">AIHW National Perinatal Data Collection (NPDC)</w:t>
              </w:r>
            </w:hyperlink>
          </w:p>
          <w:p>
            <w:r>
              <w:rPr>
                <w:rStyle w:val="row-content"/>
                <w:b/>
              </w:rPr>
              <w:t xml:space="preserve">NMDS / DSS</w:t>
            </w:r>
          </w:p>
          <w:p>
            <w:hyperlink w:history="true" r:id="Rf7c8e2a669e2405d">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4f38b3f1cc4dbb">
              <w:r>
                <w:rPr>
                  <w:rStyle w:val="Hyperlink"/>
                </w:rPr>
                <w:t xml:space="preserve">Product of birth—birth status, code N</w:t>
              </w:r>
            </w:hyperlink>
          </w:p>
          <w:p>
            <w:r>
              <w:rPr>
                <w:rStyle w:val="row-content"/>
                <w:b/>
              </w:rPr>
              <w:t xml:space="preserve">Data Source</w:t>
            </w:r>
          </w:p>
          <w:p>
            <w:hyperlink w:history="true" r:id="Rb053211645794a60">
              <w:r>
                <w:rPr>
                  <w:rStyle w:val="Hyperlink"/>
                </w:rPr>
                <w:t xml:space="preserve">AIHW National Perinatal Data Collection (NPDC)</w:t>
              </w:r>
            </w:hyperlink>
          </w:p>
          <w:p>
            <w:r>
              <w:rPr>
                <w:rStyle w:val="row-content"/>
                <w:b/>
              </w:rPr>
              <w:t xml:space="preserve">NMDS / DSS</w:t>
            </w:r>
          </w:p>
          <w:p>
            <w:hyperlink w:history="true" r:id="R18036ad3772b4389">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2019—Nationally, by (all not reported):</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deciles.</w:t>
            </w:r>
          </w:p>
          <w:p>
            <w:pPr>
              <w:spacing w:after="160"/>
            </w:pPr>
            <w:r>
              <w:rPr>
                <w:rStyle w:val="row-content-rich-text"/>
              </w:rPr>
              <w:t xml:space="preserve">2019—State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2017–19—State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(2019) is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dca9d49da048a3">
              <w:r>
                <w:rPr>
                  <w:rStyle w:val="Hyperlink"/>
                </w:rPr>
                <w:t xml:space="preserve">Person—Indigenous status, code N</w:t>
              </w:r>
            </w:hyperlink>
          </w:p>
          <w:p>
            <w:r>
              <w:rPr>
                <w:rStyle w:val="row-content"/>
                <w:b/>
              </w:rPr>
              <w:t xml:space="preserve">Data Source</w:t>
            </w:r>
          </w:p>
          <w:p>
            <w:hyperlink w:history="true" r:id="R9c49ace4f45247ca">
              <w:r>
                <w:rPr>
                  <w:rStyle w:val="Hyperlink"/>
                </w:rPr>
                <w:t xml:space="preserve">AIHW National Perinatal Data Collection (NPDC)</w:t>
              </w:r>
            </w:hyperlink>
          </w:p>
          <w:p>
            <w:r>
              <w:rPr>
                <w:rStyle w:val="row-content"/>
                <w:b/>
              </w:rPr>
              <w:t xml:space="preserve">NMDS / DSS</w:t>
            </w:r>
          </w:p>
          <w:p>
            <w:hyperlink w:history="true" r:id="Rcbd5d7a21429410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622a454fcf4b48">
              <w:r>
                <w:rPr>
                  <w:rStyle w:val="Hyperlink"/>
                </w:rPr>
                <w:t xml:space="preserve">Person—Indigenous status, code N</w:t>
              </w:r>
            </w:hyperlink>
          </w:p>
          <w:p>
            <w:r>
              <w:rPr>
                <w:rStyle w:val="row-content"/>
                <w:b/>
              </w:rPr>
              <w:t xml:space="preserve">Data Source</w:t>
            </w:r>
          </w:p>
          <w:p>
            <w:hyperlink w:history="true" r:id="R8fe4f496ae4d4493">
              <w:r>
                <w:rPr>
                  <w:rStyle w:val="Hyperlink"/>
                </w:rPr>
                <w:t xml:space="preserve">AIHW National Perinatal Data Collection (NPDC)</w:t>
              </w:r>
            </w:hyperlink>
          </w:p>
          <w:p>
            <w:r>
              <w:rPr>
                <w:rStyle w:val="row-content"/>
                <w:b/>
              </w:rPr>
              <w:t xml:space="preserve">NMDS / DSS</w:t>
            </w:r>
          </w:p>
          <w:p>
            <w:hyperlink w:history="true" r:id="Rfb3c671d650c4dee">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5b6cef333748bf">
              <w:r>
                <w:rPr>
                  <w:rStyle w:val="Hyperlink"/>
                </w:rPr>
                <w:t xml:space="preserve">Person—Indigenous status, code N</w:t>
              </w:r>
            </w:hyperlink>
          </w:p>
          <w:p>
            <w:r>
              <w:rPr>
                <w:rStyle w:val="row-content"/>
                <w:b/>
              </w:rPr>
              <w:t xml:space="preserve">Data Source</w:t>
            </w:r>
          </w:p>
          <w:p>
            <w:hyperlink w:history="true" r:id="R753e5bd452c04da0">
              <w:r>
                <w:rPr>
                  <w:rStyle w:val="Hyperlink"/>
                </w:rPr>
                <w:t xml:space="preserve">AIHW National Perinatal Data Collection (NPDC)</w:t>
              </w:r>
            </w:hyperlink>
          </w:p>
          <w:p>
            <w:r>
              <w:rPr>
                <w:rStyle w:val="row-content"/>
                <w:b/>
              </w:rPr>
              <w:t xml:space="preserve">NMDS / DSS</w:t>
            </w:r>
          </w:p>
          <w:p>
            <w:hyperlink w:history="true" r:id="R80730ba413164f9e">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7b705e2db44025">
              <w:r>
                <w:rPr>
                  <w:rStyle w:val="Hyperlink"/>
                </w:rPr>
                <w:t xml:space="preserve">Person—area of usual residence, statistical area level 2 (SA2) code (ASGS 2016) N(9)</w:t>
              </w:r>
            </w:hyperlink>
          </w:p>
          <w:p>
            <w:r>
              <w:rPr>
                <w:rStyle w:val="row-content"/>
                <w:b/>
              </w:rPr>
              <w:t xml:space="preserve">Data Source</w:t>
            </w:r>
          </w:p>
          <w:p>
            <w:hyperlink w:history="true" r:id="R06a5d4bc05784e02">
              <w:r>
                <w:rPr>
                  <w:rStyle w:val="Hyperlink"/>
                </w:rPr>
                <w:t xml:space="preserve">AIHW National Perinatal Data Collection (NPDC)</w:t>
              </w:r>
            </w:hyperlink>
          </w:p>
          <w:p>
            <w:r>
              <w:rPr>
                <w:rStyle w:val="row-content"/>
                <w:b/>
              </w:rPr>
              <w:t xml:space="preserve">NMDS / DSS</w:t>
            </w:r>
          </w:p>
          <w:p>
            <w:hyperlink w:history="true" r:id="R5b15ef3ca8514a7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p>
            <w:r>
              <w:rPr>
                <w:rStyle w:val="row-content"/>
                <w:b/>
                <w:color w:val="000000"/>
              </w:rPr>
              <w:t xml:space="preserve">Data Element / Data Set</w:t>
            </w:r>
          </w:p>
          <w:p>
            <w:hyperlink w:history="true" r:id="R8aec9d11982144ec">
              <w:r>
                <w:rPr>
                  <w:rStyle w:val="Hyperlink"/>
                </w:rPr>
                <w:t xml:space="preserve">Person—area of usual residence, statistical area level 2 (SA2) code (ASGS 2016) N(9)</w:t>
              </w:r>
            </w:hyperlink>
          </w:p>
          <w:p>
            <w:r>
              <w:rPr>
                <w:rStyle w:val="row-content"/>
                <w:b/>
              </w:rPr>
              <w:t xml:space="preserve">Data Source</w:t>
            </w:r>
          </w:p>
          <w:p>
            <w:hyperlink w:history="true" r:id="Rd1ebe61fb386468c">
              <w:r>
                <w:rPr>
                  <w:rStyle w:val="Hyperlink"/>
                </w:rPr>
                <w:t xml:space="preserve">AIHW National Perinatal Data Collection (NPDC)</w:t>
              </w:r>
            </w:hyperlink>
          </w:p>
          <w:p>
            <w:r>
              <w:rPr>
                <w:rStyle w:val="row-content"/>
                <w:b/>
              </w:rPr>
              <w:t xml:space="preserve">NMDS / DSS</w:t>
            </w:r>
          </w:p>
          <w:p>
            <w:hyperlink w:history="true" r:id="R2354cbd096f14780">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p>
            <w:r>
              <w:rPr>
                <w:rStyle w:val="row-content"/>
                <w:b/>
                <w:color w:val="000000"/>
              </w:rPr>
              <w:t xml:space="preserve">Data Element / Data Set</w:t>
            </w:r>
          </w:p>
          <w:p>
            <w:hyperlink w:history="true" r:id="Rb055ffdf692d4d32">
              <w:r>
                <w:rPr>
                  <w:rStyle w:val="Hyperlink"/>
                </w:rPr>
                <w:t xml:space="preserve">Person—area of usual residence, statistical area level 2 (SA2) code (ASGS 2016) N(9)</w:t>
              </w:r>
            </w:hyperlink>
          </w:p>
          <w:p>
            <w:r>
              <w:rPr>
                <w:rStyle w:val="row-content"/>
                <w:b/>
              </w:rPr>
              <w:t xml:space="preserve">Data Source</w:t>
            </w:r>
          </w:p>
          <w:p>
            <w:hyperlink w:history="true" r:id="R7a58615ef6644a84">
              <w:r>
                <w:rPr>
                  <w:rStyle w:val="Hyperlink"/>
                </w:rPr>
                <w:t xml:space="preserve">AIHW National Perinatal Data Collection (NPDC)</w:t>
              </w:r>
            </w:hyperlink>
          </w:p>
          <w:p>
            <w:r>
              <w:rPr>
                <w:rStyle w:val="row-content"/>
                <w:b/>
              </w:rPr>
              <w:t xml:space="preserve">NMDS / DSS</w:t>
            </w:r>
          </w:p>
          <w:p>
            <w:hyperlink w:history="true" r:id="R213053b4f16946a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 (calendar year data).</w:t>
            </w:r>
          </w:p>
          <w:p>
            <w:pPr>
              <w:spacing w:after="160"/>
            </w:pPr>
            <w:r>
              <w:rPr>
                <w:rStyle w:val="row-content-rich-text"/>
              </w:rPr>
              <w:t xml:space="preserve">Indigenous: Aggregated data </w:t>
            </w:r>
            <w:r>
              <w:rPr>
                <w:rStyle w:val="row-content-rich-text"/>
              </w:rPr>
              <w:t xml:space="preserve">(2017 to 2019)</w:t>
            </w:r>
            <w:r>
              <w:rPr>
                <w:rStyle w:val="row-content-rich-text"/>
              </w:rPr>
              <w:t xml:space="preserve"> is reported for the current reporting period (state and territory).</w:t>
            </w:r>
          </w:p>
          <w:p>
            <w:pPr>
              <w:spacing w:after="160"/>
            </w:pPr>
            <w:r>
              <w:rPr>
                <w:rStyle w:val="row-content-rich-text"/>
              </w:rPr>
              <w:t xml:space="preserve">Single year data (2019) is reported for time-series (state and territory).</w:t>
            </w:r>
          </w:p>
          <w:p>
            <w:pPr>
              <w:spacing w:after="160"/>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p>
            <w:pPr>
              <w:spacing w:after="160"/>
            </w:pPr>
            <w:r>
              <w:rPr>
                <w:rStyle w:val="row-content-rich-text"/>
              </w:rPr>
              <w:t xml:space="preserve">Data by state/territory cannot be reconciled by individual jurisdictions as data are collected by place of birth but are published by place of residence.</w:t>
            </w:r>
          </w:p>
          <w:p>
            <w:pPr>
              <w:spacing w:after="160"/>
            </w:pPr>
            <w:r>
              <w:rPr>
                <w:rStyle w:val="row-content-rich-text"/>
              </w:rPr>
              <w:t xml:space="preserve">Birthweight data on babies born to Aboriginal and Torres Strait Islander mothers residing in Tasmania and the ACT should be viewed with caution as they are based on small numbers of births.</w:t>
            </w:r>
          </w:p>
          <w:p>
            <w:pPr>
              <w:spacing w:after="160"/>
            </w:pPr>
            <w:r>
              <w:rPr>
                <w:rStyle w:val="row-content-rich-text"/>
              </w:rPr>
              <w:t xml:space="preserve">Rates derived from administrative data counts are not subject to sampling error but might be subject to natural random variation, especially for small counts. Variability bands associated with each estimate are reported to account for this (for example, 80.0 ± 2.7). Variability bands can be used for comparisons within individual states/territories or over time, but not for comparisons with other states/territories or between states/territories and national totals.</w:t>
            </w:r>
          </w:p>
          <w:p>
            <w:pPr/>
            <w:r>
              <w:rPr>
                <w:rStyle w:val="row-content-rich-text"/>
              </w:rPr>
              <w:t xml:space="preserve">Further details are available from the Aboriginal and Torres Strait Islander Health Performance Framework (</w:t>
            </w:r>
            <w:hyperlink w:history="true" r:id="Rf80833b9302c47e3">
              <w:r>
                <w:rPr>
                  <w:rStyle w:val="Hyperlink"/>
                </w:rPr>
                <w:t xml:space="preserve">measure 1.01: Low birthweight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376d81c0c14b91">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ef02820fe5452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47f6ac7c85754aad">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891121f87c4c40">
              <w:r>
                <w:rPr>
                  <w:rStyle w:val="Hyperlink"/>
                </w:rPr>
                <w:t xml:space="preserve">National Healthcare Agreement: PI 01–Proportion of babies born of low birth weight, 2021</w:t>
              </w:r>
            </w:hyperlink>
          </w:p>
          <w:p>
            <w:pPr>
              <w:pStyle w:val="registration-status"/>
              <w:spacing w:before="0" w:after="0"/>
            </w:pPr>
            <w:hyperlink w:history="true" r:id="Ra5eeb3539b39406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f32db8ae6a2445bc">
              <w:r>
                <w:rPr>
                  <w:rStyle w:val="Hyperlink"/>
                </w:rPr>
                <w:t xml:space="preserve">Australian Health Performance Framework: PI 3.1.6–Proportion of babies born with low birthweight, 2020</w:t>
              </w:r>
            </w:hyperlink>
          </w:p>
          <w:p>
            <w:pPr>
              <w:pStyle w:val="registration-status"/>
              <w:spacing w:before="0" w:after="0"/>
            </w:pPr>
            <w:hyperlink w:history="true" r:id="R6cc8269f2c694f6e">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fbd705227d764ac0">
              <w:r>
                <w:rPr>
                  <w:rStyle w:val="Hyperlink"/>
                </w:rPr>
                <w:t xml:space="preserve">National Healthcare Agreement: PI 07–Infant and young child mortality rate, 2022</w:t>
              </w:r>
            </w:hyperlink>
          </w:p>
          <w:p>
            <w:pPr>
              <w:pStyle w:val="registration-status"/>
              <w:spacing w:before="0" w:after="0"/>
            </w:pPr>
            <w:hyperlink w:history="true" r:id="R0f24a91d510249f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f34c65c51f643af">
              <w:r>
                <w:rPr>
                  <w:rStyle w:val="Hyperlink"/>
                </w:rPr>
                <w:t xml:space="preserve">National Indigenous Reform Agreement: PI 07-Proportion of babies born of low birthweight, 2020</w:t>
              </w:r>
            </w:hyperlink>
          </w:p>
          <w:p>
            <w:pPr>
              <w:pStyle w:val="registration-status"/>
              <w:spacing w:before="0" w:after="0"/>
            </w:pPr>
            <w:hyperlink w:history="true" r:id="R91a06fd1ca2a4cbf">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85d11140d06b42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4e8ebf28d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11140d06b4216" /><Relationship Type="http://schemas.openxmlformats.org/officeDocument/2006/relationships/header" Target="/word/header1.xml" Id="Rada4fd89065842cb" /><Relationship Type="http://schemas.openxmlformats.org/officeDocument/2006/relationships/settings" Target="/word/settings.xml" Id="Rb5bc4ed5deab448d" /><Relationship Type="http://schemas.openxmlformats.org/officeDocument/2006/relationships/styles" Target="/word/styles.xml" Id="Re9cb23cd348e4732" /><Relationship Type="http://schemas.openxmlformats.org/officeDocument/2006/relationships/numbering" Target="/word/numbering.xml" Id="Re1735f7751bb4061" /><Relationship Type="http://schemas.openxmlformats.org/officeDocument/2006/relationships/hyperlink" Target="https://meteor-uat.aihw.gov.au/RegistrationAuthority/14" TargetMode="External" Id="Rf05b09290c2047be" /><Relationship Type="http://schemas.openxmlformats.org/officeDocument/2006/relationships/hyperlink" Target="https://meteor-uat.aihw.gov.au/content/740910" TargetMode="External" Id="R8a2783280b494dfd" /><Relationship Type="http://schemas.openxmlformats.org/officeDocument/2006/relationships/hyperlink" Target="https://meteor-uat.aihw.gov.au/RegistrationAuthority/14" TargetMode="External" Id="Rd5be015c2cd54a71" /><Relationship Type="http://schemas.openxmlformats.org/officeDocument/2006/relationships/hyperlink" Target="https://meteor-uat.aihw.gov.au/content/393136" TargetMode="External" Id="R65cede94c7a34ff4" /><Relationship Type="http://schemas.openxmlformats.org/officeDocument/2006/relationships/hyperlink" Target="https://meteor-uat.aihw.gov.au/RegistrationAuthority/14" TargetMode="External" Id="Rff72b187a85e4ed9" /><Relationship Type="http://schemas.openxmlformats.org/officeDocument/2006/relationships/hyperlink" Target="https://meteor-uat.aihw.gov.au/content/269938" TargetMode="External" Id="R765bd9be20b54446" /><Relationship Type="http://schemas.openxmlformats.org/officeDocument/2006/relationships/hyperlink" Target="https://meteor-uat.aihw.gov.au/content/392479" TargetMode="External" Id="Rec4b2a1bfca644ef" /><Relationship Type="http://schemas.openxmlformats.org/officeDocument/2006/relationships/hyperlink" Target="https://meteor-uat.aihw.gov.au/content/517456" TargetMode="External" Id="R7ee590a015894175" /><Relationship Type="http://schemas.openxmlformats.org/officeDocument/2006/relationships/hyperlink" Target="https://meteor-uat.aihw.gov.au/content/695317" TargetMode="External" Id="R493f5bcb389e4521" /><Relationship Type="http://schemas.openxmlformats.org/officeDocument/2006/relationships/hyperlink" Target="https://meteor-uat.aihw.gov.au/content/392479" TargetMode="External" Id="R065dc3d1fcd84ec7" /><Relationship Type="http://schemas.openxmlformats.org/officeDocument/2006/relationships/hyperlink" Target="https://meteor-uat.aihw.gov.au/content/694988" TargetMode="External" Id="Raa751ae1b86b46a1" /><Relationship Type="http://schemas.openxmlformats.org/officeDocument/2006/relationships/hyperlink" Target="https://meteor-uat.aihw.gov.au/content/695332" TargetMode="External" Id="Rdabbf740451043bf" /><Relationship Type="http://schemas.openxmlformats.org/officeDocument/2006/relationships/hyperlink" Target="https://meteor-uat.aihw.gov.au/content/392479" TargetMode="External" Id="R677f2a52ffbb479f" /><Relationship Type="http://schemas.openxmlformats.org/officeDocument/2006/relationships/hyperlink" Target="https://meteor-uat.aihw.gov.au/content/694988" TargetMode="External" Id="R56d73a0a250d4028" /><Relationship Type="http://schemas.openxmlformats.org/officeDocument/2006/relationships/hyperlink" Target="https://meteor-uat.aihw.gov.au/content/695437" TargetMode="External" Id="Rcaf64ac4ff084bcf" /><Relationship Type="http://schemas.openxmlformats.org/officeDocument/2006/relationships/hyperlink" Target="https://meteor-uat.aihw.gov.au/content/392479" TargetMode="External" Id="R19a18e65e1f54758" /><Relationship Type="http://schemas.openxmlformats.org/officeDocument/2006/relationships/hyperlink" Target="https://meteor-uat.aihw.gov.au/content/694988" TargetMode="External" Id="Rc2aca9eec7b04416" /><Relationship Type="http://schemas.openxmlformats.org/officeDocument/2006/relationships/hyperlink" Target="https://meteor-uat.aihw.gov.au/content/269949" TargetMode="External" Id="Rb8c161c39ae641b2" /><Relationship Type="http://schemas.openxmlformats.org/officeDocument/2006/relationships/hyperlink" Target="https://meteor-uat.aihw.gov.au/content/392479" TargetMode="External" Id="R6800d405ddc74aac" /><Relationship Type="http://schemas.openxmlformats.org/officeDocument/2006/relationships/hyperlink" Target="https://meteor-uat.aihw.gov.au/content/517456" TargetMode="External" Id="R8b39a1551b964f51" /><Relationship Type="http://schemas.openxmlformats.org/officeDocument/2006/relationships/hyperlink" Target="https://meteor-uat.aihw.gov.au/content/269949" TargetMode="External" Id="R64115e59e5ce465a" /><Relationship Type="http://schemas.openxmlformats.org/officeDocument/2006/relationships/hyperlink" Target="https://meteor-uat.aihw.gov.au/content/392479" TargetMode="External" Id="Rc93f10092ecd4420" /><Relationship Type="http://schemas.openxmlformats.org/officeDocument/2006/relationships/hyperlink" Target="https://meteor-uat.aihw.gov.au/content/668811" TargetMode="External" Id="R95d32dabbec94992" /><Relationship Type="http://schemas.openxmlformats.org/officeDocument/2006/relationships/hyperlink" Target="https://meteor-uat.aihw.gov.au/content/298105" TargetMode="External" Id="R2eb79fe2743a45e9" /><Relationship Type="http://schemas.openxmlformats.org/officeDocument/2006/relationships/hyperlink" Target="https://meteor-uat.aihw.gov.au/content/392479" TargetMode="External" Id="R6cacc0ef6f684657" /><Relationship Type="http://schemas.openxmlformats.org/officeDocument/2006/relationships/hyperlink" Target="https://meteor-uat.aihw.gov.au/content/517456" TargetMode="External" Id="R82373969f6814923" /><Relationship Type="http://schemas.openxmlformats.org/officeDocument/2006/relationships/hyperlink" Target="https://meteor-uat.aihw.gov.au/content/482409" TargetMode="External" Id="R6e69c16f1f3745ef" /><Relationship Type="http://schemas.openxmlformats.org/officeDocument/2006/relationships/hyperlink" Target="https://meteor-uat.aihw.gov.au/content/392479" TargetMode="External" Id="R8e6c3872d2464682" /><Relationship Type="http://schemas.openxmlformats.org/officeDocument/2006/relationships/hyperlink" Target="https://meteor-uat.aihw.gov.au/content/517456" TargetMode="External" Id="Rce6f3d586b834e57" /><Relationship Type="http://schemas.openxmlformats.org/officeDocument/2006/relationships/hyperlink" Target="https://meteor-uat.aihw.gov.au/content/668881" TargetMode="External" Id="Rc2891e873d3d4ea7" /><Relationship Type="http://schemas.openxmlformats.org/officeDocument/2006/relationships/hyperlink" Target="https://meteor-uat.aihw.gov.au/content/392479" TargetMode="External" Id="R12a1593d8f674b27" /><Relationship Type="http://schemas.openxmlformats.org/officeDocument/2006/relationships/hyperlink" Target="https://meteor-uat.aihw.gov.au/content/668811" TargetMode="External" Id="Ra1c02edf9e134e70" /><Relationship Type="http://schemas.openxmlformats.org/officeDocument/2006/relationships/hyperlink" Target="https://meteor-uat.aihw.gov.au/content/668986" TargetMode="External" Id="R4bd764e8095b48c8" /><Relationship Type="http://schemas.openxmlformats.org/officeDocument/2006/relationships/hyperlink" Target="https://meteor-uat.aihw.gov.au/content/392479" TargetMode="External" Id="Recf83e108e734576" /><Relationship Type="http://schemas.openxmlformats.org/officeDocument/2006/relationships/hyperlink" Target="https://meteor-uat.aihw.gov.au/content/668811" TargetMode="External" Id="R54329e05079a47f5" /><Relationship Type="http://schemas.openxmlformats.org/officeDocument/2006/relationships/hyperlink" Target="https://meteor-uat.aihw.gov.au/content/669039" TargetMode="External" Id="R7df722f800c5410c" /><Relationship Type="http://schemas.openxmlformats.org/officeDocument/2006/relationships/hyperlink" Target="https://meteor-uat.aihw.gov.au/content/392479" TargetMode="External" Id="Rb2175e302d764da2" /><Relationship Type="http://schemas.openxmlformats.org/officeDocument/2006/relationships/hyperlink" Target="https://meteor-uat.aihw.gov.au/content/668811" TargetMode="External" Id="Rb359001879a04ee5" /><Relationship Type="http://schemas.openxmlformats.org/officeDocument/2006/relationships/hyperlink" Target="https://meteor-uat.aihw.gov.au/content/695308" TargetMode="External" Id="Rb4dc71dc790a4ee1" /><Relationship Type="http://schemas.openxmlformats.org/officeDocument/2006/relationships/hyperlink" Target="https://meteor-uat.aihw.gov.au/content/392479" TargetMode="External" Id="R682471168abf4056" /><Relationship Type="http://schemas.openxmlformats.org/officeDocument/2006/relationships/hyperlink" Target="https://meteor-uat.aihw.gov.au/content/694988" TargetMode="External" Id="R161780c1bde8457c" /><Relationship Type="http://schemas.openxmlformats.org/officeDocument/2006/relationships/hyperlink" Target="https://meteor-uat.aihw.gov.au/content/269949" TargetMode="External" Id="R775d2b61a3614c45" /><Relationship Type="http://schemas.openxmlformats.org/officeDocument/2006/relationships/hyperlink" Target="https://meteor-uat.aihw.gov.au/content/392479" TargetMode="External" Id="Rb7e0dbad5f5a42dd" /><Relationship Type="http://schemas.openxmlformats.org/officeDocument/2006/relationships/hyperlink" Target="https://meteor-uat.aihw.gov.au/content/517456" TargetMode="External" Id="R58c9c8c503534c23" /><Relationship Type="http://schemas.openxmlformats.org/officeDocument/2006/relationships/hyperlink" Target="https://meteor-uat.aihw.gov.au/content/269949" TargetMode="External" Id="R98ddd348446348fc" /><Relationship Type="http://schemas.openxmlformats.org/officeDocument/2006/relationships/hyperlink" Target="https://meteor-uat.aihw.gov.au/content/392479" TargetMode="External" Id="R857098bbe95e4a3c" /><Relationship Type="http://schemas.openxmlformats.org/officeDocument/2006/relationships/hyperlink" Target="https://meteor-uat.aihw.gov.au/content/668811" TargetMode="External" Id="Rde8ed6f7c21e46fd" /><Relationship Type="http://schemas.openxmlformats.org/officeDocument/2006/relationships/hyperlink" Target="https://meteor-uat.aihw.gov.au/content/298105" TargetMode="External" Id="Rc2dca5e3324245ae" /><Relationship Type="http://schemas.openxmlformats.org/officeDocument/2006/relationships/hyperlink" Target="https://meteor-uat.aihw.gov.au/content/392479" TargetMode="External" Id="Rdde463058c2d469a" /><Relationship Type="http://schemas.openxmlformats.org/officeDocument/2006/relationships/hyperlink" Target="https://meteor-uat.aihw.gov.au/content/517456" TargetMode="External" Id="R58b908a8bb794433" /><Relationship Type="http://schemas.openxmlformats.org/officeDocument/2006/relationships/hyperlink" Target="https://meteor-uat.aihw.gov.au/content/482409" TargetMode="External" Id="R394a3daac4e84d26" /><Relationship Type="http://schemas.openxmlformats.org/officeDocument/2006/relationships/hyperlink" Target="https://meteor-uat.aihw.gov.au/content/392479" TargetMode="External" Id="R99c36a18c5664d69" /><Relationship Type="http://schemas.openxmlformats.org/officeDocument/2006/relationships/hyperlink" Target="https://meteor-uat.aihw.gov.au/content/517456" TargetMode="External" Id="R9ac2a3196430421e" /><Relationship Type="http://schemas.openxmlformats.org/officeDocument/2006/relationships/hyperlink" Target="https://meteor-uat.aihw.gov.au/content/668881" TargetMode="External" Id="R22b917dc146f4419" /><Relationship Type="http://schemas.openxmlformats.org/officeDocument/2006/relationships/hyperlink" Target="https://meteor-uat.aihw.gov.au/content/392479" TargetMode="External" Id="R3b0cb00f184a480d" /><Relationship Type="http://schemas.openxmlformats.org/officeDocument/2006/relationships/hyperlink" Target="https://meteor-uat.aihw.gov.au/content/668811" TargetMode="External" Id="R0372800aec274b6b" /><Relationship Type="http://schemas.openxmlformats.org/officeDocument/2006/relationships/hyperlink" Target="https://meteor-uat.aihw.gov.au/content/669039" TargetMode="External" Id="Rc263e5c688ab4d33" /><Relationship Type="http://schemas.openxmlformats.org/officeDocument/2006/relationships/hyperlink" Target="https://meteor-uat.aihw.gov.au/content/392479" TargetMode="External" Id="Rd0dc449d320645c0" /><Relationship Type="http://schemas.openxmlformats.org/officeDocument/2006/relationships/hyperlink" Target="https://meteor-uat.aihw.gov.au/content/668811" TargetMode="External" Id="R647f2c7d9e15451c" /><Relationship Type="http://schemas.openxmlformats.org/officeDocument/2006/relationships/hyperlink" Target="https://meteor-uat.aihw.gov.au/content/695308" TargetMode="External" Id="R5fde6a0ef3844ba6" /><Relationship Type="http://schemas.openxmlformats.org/officeDocument/2006/relationships/hyperlink" Target="https://meteor-uat.aihw.gov.au/content/392479" TargetMode="External" Id="R7b691a4377c949e5" /><Relationship Type="http://schemas.openxmlformats.org/officeDocument/2006/relationships/hyperlink" Target="https://meteor-uat.aihw.gov.au/content/694988" TargetMode="External" Id="Re55068436e7f4c50" /><Relationship Type="http://schemas.openxmlformats.org/officeDocument/2006/relationships/hyperlink" Target="https://meteor-uat.aihw.gov.au/content/695332" TargetMode="External" Id="Re4f6cf9f1f274cd8" /><Relationship Type="http://schemas.openxmlformats.org/officeDocument/2006/relationships/hyperlink" Target="https://meteor-uat.aihw.gov.au/content/392479" TargetMode="External" Id="Rcccfbe7c2d904670" /><Relationship Type="http://schemas.openxmlformats.org/officeDocument/2006/relationships/hyperlink" Target="https://meteor-uat.aihw.gov.au/content/694988" TargetMode="External" Id="Rf7c8e2a669e2405d" /><Relationship Type="http://schemas.openxmlformats.org/officeDocument/2006/relationships/hyperlink" Target="https://meteor-uat.aihw.gov.au/content/695437" TargetMode="External" Id="R8e4f38b3f1cc4dbb" /><Relationship Type="http://schemas.openxmlformats.org/officeDocument/2006/relationships/hyperlink" Target="https://meteor-uat.aihw.gov.au/content/392479" TargetMode="External" Id="Rb053211645794a60" /><Relationship Type="http://schemas.openxmlformats.org/officeDocument/2006/relationships/hyperlink" Target="https://meteor-uat.aihw.gov.au/content/694988" TargetMode="External" Id="R18036ad3772b4389" /><Relationship Type="http://schemas.openxmlformats.org/officeDocument/2006/relationships/hyperlink" Target="https://meteor-uat.aihw.gov.au/content/602543" TargetMode="External" Id="Rf6dca9d49da048a3" /><Relationship Type="http://schemas.openxmlformats.org/officeDocument/2006/relationships/hyperlink" Target="https://meteor-uat.aihw.gov.au/content/392479" TargetMode="External" Id="R9c49ace4f45247ca" /><Relationship Type="http://schemas.openxmlformats.org/officeDocument/2006/relationships/hyperlink" Target="https://meteor-uat.aihw.gov.au/content/517456" TargetMode="External" Id="Rcbd5d7a214294104" /><Relationship Type="http://schemas.openxmlformats.org/officeDocument/2006/relationships/hyperlink" Target="https://meteor-uat.aihw.gov.au/content/602543" TargetMode="External" Id="R08622a454fcf4b48" /><Relationship Type="http://schemas.openxmlformats.org/officeDocument/2006/relationships/hyperlink" Target="https://meteor-uat.aihw.gov.au/content/392479" TargetMode="External" Id="R8fe4f496ae4d4493" /><Relationship Type="http://schemas.openxmlformats.org/officeDocument/2006/relationships/hyperlink" Target="https://meteor-uat.aihw.gov.au/content/668811" TargetMode="External" Id="Rfb3c671d650c4dee" /><Relationship Type="http://schemas.openxmlformats.org/officeDocument/2006/relationships/hyperlink" Target="https://meteor-uat.aihw.gov.au/content/602543" TargetMode="External" Id="Re15b6cef333748bf" /><Relationship Type="http://schemas.openxmlformats.org/officeDocument/2006/relationships/hyperlink" Target="https://meteor-uat.aihw.gov.au/content/392479" TargetMode="External" Id="R753e5bd452c04da0" /><Relationship Type="http://schemas.openxmlformats.org/officeDocument/2006/relationships/hyperlink" Target="https://meteor-uat.aihw.gov.au/content/694988" TargetMode="External" Id="R80730ba413164f9e" /><Relationship Type="http://schemas.openxmlformats.org/officeDocument/2006/relationships/hyperlink" Target="https://meteor-uat.aihw.gov.au/content/659725" TargetMode="External" Id="R967b705e2db44025" /><Relationship Type="http://schemas.openxmlformats.org/officeDocument/2006/relationships/hyperlink" Target="https://meteor-uat.aihw.gov.au/content/392479" TargetMode="External" Id="R06a5d4bc05784e02" /><Relationship Type="http://schemas.openxmlformats.org/officeDocument/2006/relationships/hyperlink" Target="https://meteor-uat.aihw.gov.au/content/517456" TargetMode="External" Id="R5b15ef3ca8514a77" /><Relationship Type="http://schemas.openxmlformats.org/officeDocument/2006/relationships/hyperlink" Target="https://meteor-uat.aihw.gov.au/content/659725" TargetMode="External" Id="R8aec9d11982144ec" /><Relationship Type="http://schemas.openxmlformats.org/officeDocument/2006/relationships/hyperlink" Target="https://meteor-uat.aihw.gov.au/content/392479" TargetMode="External" Id="Rd1ebe61fb386468c" /><Relationship Type="http://schemas.openxmlformats.org/officeDocument/2006/relationships/hyperlink" Target="https://meteor-uat.aihw.gov.au/content/668811" TargetMode="External" Id="R2354cbd096f14780" /><Relationship Type="http://schemas.openxmlformats.org/officeDocument/2006/relationships/hyperlink" Target="https://meteor-uat.aihw.gov.au/content/659725" TargetMode="External" Id="Rb055ffdf692d4d32" /><Relationship Type="http://schemas.openxmlformats.org/officeDocument/2006/relationships/hyperlink" Target="https://meteor-uat.aihw.gov.au/content/392479" TargetMode="External" Id="R7a58615ef6644a84" /><Relationship Type="http://schemas.openxmlformats.org/officeDocument/2006/relationships/hyperlink" Target="https://meteor-uat.aihw.gov.au/content/694988" TargetMode="External" Id="R213053b4f16946a3" /><Relationship Type="http://schemas.openxmlformats.org/officeDocument/2006/relationships/hyperlink" Target="https://indigenoushpf.gov.au/measures/1-01-low-birthweight" TargetMode="External" Id="Rf80833b9302c47e3" /><Relationship Type="http://schemas.openxmlformats.org/officeDocument/2006/relationships/hyperlink" Target="https://meteor-uat.aihw.gov.au/content/392581" TargetMode="External" Id="Rff376d81c0c14b91" /><Relationship Type="http://schemas.openxmlformats.org/officeDocument/2006/relationships/hyperlink" Target="https://meteor-uat.aihw.gov.au/content/392479" TargetMode="External" Id="R55ef02820fe54525" /><Relationship Type="http://schemas.openxmlformats.org/officeDocument/2006/relationships/hyperlink" Target="https://indigenoushpf.gov.au/" TargetMode="External" Id="R47f6ac7c85754aad" /><Relationship Type="http://schemas.openxmlformats.org/officeDocument/2006/relationships/hyperlink" Target="https://meteor-uat.aihw.gov.au/content/725828" TargetMode="External" Id="Rda891121f87c4c40" /><Relationship Type="http://schemas.openxmlformats.org/officeDocument/2006/relationships/hyperlink" Target="https://meteor-uat.aihw.gov.au/RegistrationAuthority/14" TargetMode="External" Id="Ra5eeb3539b394066" /><Relationship Type="http://schemas.openxmlformats.org/officeDocument/2006/relationships/hyperlink" Target="https://meteor-uat.aihw.gov.au/content/728403" TargetMode="External" Id="Rf32db8ae6a2445bc" /><Relationship Type="http://schemas.openxmlformats.org/officeDocument/2006/relationships/hyperlink" Target="https://meteor-uat.aihw.gov.au/RegistrationAuthority/14" TargetMode="External" Id="R6cc8269f2c694f6e" /><Relationship Type="http://schemas.openxmlformats.org/officeDocument/2006/relationships/hyperlink" Target="https://meteor-uat.aihw.gov.au/content/740882" TargetMode="External" Id="Rfbd705227d764ac0" /><Relationship Type="http://schemas.openxmlformats.org/officeDocument/2006/relationships/hyperlink" Target="https://meteor-uat.aihw.gov.au/RegistrationAuthority/14" TargetMode="External" Id="R0f24a91d510249fc" /><Relationship Type="http://schemas.openxmlformats.org/officeDocument/2006/relationships/hyperlink" Target="https://meteor-uat.aihw.gov.au/content/718484" TargetMode="External" Id="R8f34c65c51f643af" /><Relationship Type="http://schemas.openxmlformats.org/officeDocument/2006/relationships/hyperlink" Target="https://meteor-uat.aihw.gov.au/RegistrationAuthority/9" TargetMode="External" Id="R91a06fd1ca2a4cbf" /></Relationships>
</file>

<file path=word/_rels/header1.xml.rels>&#65279;<?xml version="1.0" encoding="utf-8"?><Relationships xmlns="http://schemas.openxmlformats.org/package/2006/relationships"><Relationship Type="http://schemas.openxmlformats.org/officeDocument/2006/relationships/image" Target="/media/image.png" Id="Rc074e8ebf28d4e64" /></Relationships>
</file>