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ae3a934124b28" /></Relationships>
</file>

<file path=word/document.xml><?xml version="1.0" encoding="utf-8"?>
<w:document xmlns:r="http://schemas.openxmlformats.org/officeDocument/2006/relationships" xmlns:w="http://schemas.openxmlformats.org/wordprocessingml/2006/main">
  <w:body>
    <w:p>
      <w:pPr>
        <w:pStyle w:val="Title"/>
      </w:pPr>
      <w:r>
        <w:t>Birth event—intended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event—intended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eea594548451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dd2e3b2e1147a6">
              <w:r>
                <w:rPr>
                  <w:rStyle w:val="Hyperlink"/>
                </w:rPr>
                <w:t xml:space="preserve">Birth event—intended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8e1286f6cd4470">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Born before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non-medical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birth centre</w:t>
            </w:r>
          </w:p>
          <w:p>
            <w:pPr>
              <w:spacing w:after="160"/>
            </w:pPr>
            <w:r>
              <w:rPr>
                <w:rStyle w:val="row-content-rich-text"/>
              </w:rPr>
              <w:t xml:space="preserve">Record for births occurring in a hospital, excluding birth centres.</w:t>
            </w:r>
          </w:p>
          <w:p>
            <w:pPr>
              <w:spacing w:after="160"/>
            </w:pPr>
            <w:r>
              <w:rPr>
                <w:rStyle w:val="row-content-rich-text"/>
              </w:rPr>
              <w:t xml:space="preserve">CODE 2     Birth centre, attached to hospital</w:t>
            </w:r>
          </w:p>
          <w:p>
            <w:pPr>
              <w:spacing w:after="160"/>
            </w:pPr>
            <w:r>
              <w:rPr>
                <w:rStyle w:val="row-content-rich-text"/>
              </w:rPr>
              <w:t xml:space="preserve">Record for births occurring in a birth centre that is attached to a hospital.</w:t>
            </w:r>
          </w:p>
          <w:p>
            <w:pPr>
              <w:spacing w:after="160"/>
            </w:pPr>
            <w:r>
              <w:rPr>
                <w:rStyle w:val="row-content-rich-text"/>
              </w:rPr>
              <w:t xml:space="preserve">CODE 3     Birth centre, free standing</w:t>
            </w:r>
          </w:p>
          <w:p>
            <w:pPr>
              <w:spacing w:after="160"/>
            </w:pPr>
            <w:r>
              <w:rPr>
                <w:rStyle w:val="row-content-rich-text"/>
              </w:rPr>
              <w:t xml:space="preserve">Record for births occurring in a free-standing birth centre that is not attached to a hospital.</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 with a midwife or other medical professional in attendance.</w:t>
            </w:r>
          </w:p>
          <w:p>
            <w:pPr>
              <w:spacing w:after="160"/>
            </w:pPr>
            <w:r>
              <w:rPr>
                <w:rStyle w:val="row-content-rich-text"/>
              </w:rPr>
              <w:t xml:space="preserve">CODE 5     Born before arrival</w:t>
            </w:r>
          </w:p>
          <w:p>
            <w:pPr>
              <w:spacing w:after="160"/>
            </w:pPr>
            <w:r>
              <w:rPr>
                <w:rStyle w:val="row-content-rich-text"/>
              </w:rPr>
              <w:t xml:space="preserve">Record for births that occur before arrival at hospital or birth centre for planned hospital or birth centre births, or before the arrival of the homebirth midwife for planned home births.</w:t>
            </w:r>
          </w:p>
          <w:p>
            <w:pPr>
              <w:spacing w:after="160"/>
            </w:pPr>
            <w:r>
              <w:rPr>
                <w:rStyle w:val="row-content-rich-text"/>
              </w:rPr>
              <w:t xml:space="preserve">CODE 6     Community, non-medical</w:t>
            </w:r>
          </w:p>
          <w:p>
            <w:pPr>
              <w:spacing w:after="160"/>
            </w:pPr>
            <w:r>
              <w:rPr>
                <w:rStyle w:val="row-content-rich-text"/>
              </w:rPr>
              <w:t xml:space="preserve">Record for births that occur in the community, that are planned outside of a medical setting and without a midwife or other medical professional in attendance, for example, free births. This may include a home or other location in the community.</w:t>
            </w:r>
          </w:p>
          <w:p>
            <w:pPr>
              <w:spacing w:after="160"/>
            </w:pPr>
            <w:r>
              <w:rPr>
                <w:rStyle w:val="row-content-rich-text"/>
              </w:rPr>
              <w:t xml:space="preserve">CODE 8     Other</w:t>
            </w:r>
          </w:p>
          <w:p>
            <w:pPr>
              <w:spacing w:after="160"/>
            </w:pPr>
            <w:r>
              <w:rPr>
                <w:rStyle w:val="row-content-rich-text"/>
              </w:rPr>
              <w:t xml:space="preserve">Record for births that occur at a home other than that intended or at a community health centre. This excludes planned hospital, birth centre or home births.</w:t>
            </w:r>
          </w:p>
          <w:p>
            <w:pPr>
              <w:spacing w:after="160"/>
            </w:pPr>
            <w:r>
              <w:rPr>
                <w:rStyle w:val="row-content-rich-text"/>
              </w:rPr>
              <w:t xml:space="preserve">CODE 9     Not stated/inadequately described</w:t>
            </w:r>
          </w:p>
          <w:p>
            <w:pPr/>
            <w:r>
              <w:rPr>
                <w:rStyle w:val="row-content-rich-text"/>
              </w:rPr>
              <w:t xml:space="preserve">Record for births for which the birth setting is not stated or 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that the mother delivers from the pregnancy.</w:t>
            </w:r>
          </w:p>
          <w:p>
            <w:pPr/>
            <w:r>
              <w:rPr>
                <w:rStyle w:val="row-content-rich-text"/>
              </w:rPr>
              <w:t xml:space="preserve">Code 5 is not to be recorded for intended 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29ea9cad7441cc">
              <w:r>
                <w:rPr>
                  <w:rStyle w:val="Hyperlink"/>
                </w:rPr>
                <w:t xml:space="preserve">Birth event—intended setting of birth, code N</w:t>
              </w:r>
            </w:hyperlink>
          </w:p>
          <w:p>
            <w:pPr>
              <w:pStyle w:val="registration-status"/>
              <w:spacing w:before="0" w:after="0"/>
            </w:pPr>
            <w:hyperlink w:history="true" r:id="R200064f7c01347b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8df11a99dc04532">
              <w:r>
                <w:rPr>
                  <w:rStyle w:val="Hyperlink"/>
                </w:rPr>
                <w:t xml:space="preserve">Birth event—actual setting of birth, code N</w:t>
              </w:r>
            </w:hyperlink>
          </w:p>
          <w:p>
            <w:pPr>
              <w:pStyle w:val="registration-status"/>
              <w:spacing w:before="0" w:after="0"/>
            </w:pPr>
            <w:hyperlink w:history="true" r:id="R962b61b850554c66">
              <w:r>
                <w:rPr>
                  <w:rStyle w:val="Hyperlink"/>
                  <w:color w:val="244061"/>
                </w:rPr>
                <w:t xml:space="preserve">Health!</w:t>
              </w:r>
            </w:hyperlink>
            <w:r>
              <w:rPr>
                <w:rStyle w:val="row-content"/>
                <w:color w:val="244061"/>
              </w:rPr>
              <w:t xml:space="preserve">, Standard 03/12/2020</w:t>
            </w:r>
          </w:p>
          <w:p>
            <w:r>
              <w:br/>
            </w:r>
          </w:p>
        </w:tc>
      </w:tr>
    </w:tbl>
    <w:p/>
    <w:tbl>
      <w:tblPr>
        <w:tblStyle w:val="TableGrid"/>
        <w:tblW w:w="0" w:type="auto"/>
      </w:tblPr>
    </w:tbl>
    <w:p>
      <w:r>
        <w:br/>
      </w:r>
    </w:p>
    <w:sectPr>
      <w:footerReference xmlns:r="http://schemas.openxmlformats.org/officeDocument/2006/relationships" w:type="default" r:id="R8e7e398cb2d1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b4a495140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e398cb2d14719" /><Relationship Type="http://schemas.openxmlformats.org/officeDocument/2006/relationships/header" Target="/word/header1.xml" Id="Ref48f67c253b49f0" /><Relationship Type="http://schemas.openxmlformats.org/officeDocument/2006/relationships/settings" Target="/word/settings.xml" Id="R842a515e12494de5" /><Relationship Type="http://schemas.openxmlformats.org/officeDocument/2006/relationships/styles" Target="/word/styles.xml" Id="R28dec8329b49418a" /><Relationship Type="http://schemas.openxmlformats.org/officeDocument/2006/relationships/hyperlink" Target="https://meteor-uat.aihw.gov.au/RegistrationAuthority/14" TargetMode="External" Id="R7f1eea5945484517" /><Relationship Type="http://schemas.openxmlformats.org/officeDocument/2006/relationships/hyperlink" Target="https://meteor-uat.aihw.gov.au/content/695175" TargetMode="External" Id="R9bdd2e3b2e1147a6" /><Relationship Type="http://schemas.openxmlformats.org/officeDocument/2006/relationships/hyperlink" Target="https://meteor-uat.aihw.gov.au/content/732339" TargetMode="External" Id="R578e1286f6cd4470" /><Relationship Type="http://schemas.openxmlformats.org/officeDocument/2006/relationships/hyperlink" Target="https://meteor-uat.aihw.gov.au/content/668857" TargetMode="External" Id="Rd429ea9cad7441cc" /><Relationship Type="http://schemas.openxmlformats.org/officeDocument/2006/relationships/hyperlink" Target="https://meteor-uat.aihw.gov.au/RegistrationAuthority/14" TargetMode="External" Id="R200064f7c01347b6" /><Relationship Type="http://schemas.openxmlformats.org/officeDocument/2006/relationships/hyperlink" Target="https://meteor-uat.aihw.gov.au/content/732336" TargetMode="External" Id="R78df11a99dc04532" /><Relationship Type="http://schemas.openxmlformats.org/officeDocument/2006/relationships/hyperlink" Target="https://meteor-uat.aihw.gov.au/RegistrationAuthority/14" TargetMode="External" Id="R962b61b850554c66" /></Relationships>
</file>

<file path=word/_rels/header1.xml.rels>&#65279;<?xml version="1.0" encoding="utf-8"?><Relationships xmlns="http://schemas.openxmlformats.org/package/2006/relationships"><Relationship Type="http://schemas.openxmlformats.org/officeDocument/2006/relationships/image" Target="/media/image.png" Id="R401b4a4951404ede" /></Relationships>
</file>