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0f9c9c26a14f1a" /></Relationships>
</file>

<file path=word/document.xml><?xml version="1.0" encoding="utf-8"?>
<w:document xmlns:r="http://schemas.openxmlformats.org/officeDocument/2006/relationships" xmlns:w="http://schemas.openxmlformats.org/wordprocessingml/2006/main">
  <w:body>
    <w:p>
      <w:pPr>
        <w:pStyle w:val="Title"/>
      </w:pPr>
      <w:r>
        <w:t>Female—maternity model of care at the onset of labour or non-labour caesarean section, identifier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Female—maternity model of care at the onset of labour or non-labour caesarean section, identifier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Maternity model of care at onset of labour or non-labour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57483fd6b341f1">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model of maternity care a female is under at the onset of labour or at the time of non-labour caesarean section, as represented by a numeric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274f961ec946cc">
              <w:r>
                <w:rPr>
                  <w:rStyle w:val="Hyperlink"/>
                </w:rPr>
                <w:t xml:space="preserve">Female—maternity model of care at the onset of labour or non-labour caesarean section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0b03422c3f4060">
              <w:r>
                <w:rPr>
                  <w:rStyle w:val="Hyperlink"/>
                </w:rPr>
                <w:t xml:space="preserve">Identifier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is populated using the </w:t>
            </w:r>
            <w:hyperlink w:history="true" r:id="R01df844b8b794454">
              <w:r>
                <w:rPr>
                  <w:rStyle w:val="Hyperlink"/>
                </w:rPr>
                <w:t xml:space="preserve">Maternity Care Classification System (MaCCS)</w:t>
              </w:r>
            </w:hyperlink>
            <w:r>
              <w:rPr>
                <w:rStyle w:val="row-content-rich-text"/>
              </w:rPr>
              <w:t xml:space="preserve"> and is the value of the unique model of care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once, after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Foundations for enhanced maternity data collection and reporting in Australia: National Maternity Data Development Project Stage 1. Cat. no. PER 60. Canberra: AIHW. Viewed 18 September 2020</w:t>
            </w:r>
            <w:r>
              <w:rPr>
                <w:rStyle w:val="row-content-rich-text"/>
                <w:i/>
              </w:rPr>
              <w:t xml:space="preserve">,</w:t>
            </w:r>
            <w:hyperlink w:history="true" r:id="Rd41bb72cd1ca4b05">
              <w:r>
                <w:rPr>
                  <w:rStyle w:val="Hyperlink"/>
                </w:rPr>
                <w:t xml:space="preserve">https://www.aihw.gov.au/reports/mothers-babies/foundations-for-enhanced-maternity-data-collection/contents/table-of-contents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e5daac0d424288">
              <w:r>
                <w:rPr>
                  <w:rStyle w:val="Hyperlink"/>
                </w:rPr>
                <w:t xml:space="preserve">Female—maternity model of care at the onset of labour or non-labour caesarean section, identifier NNNNNN</w:t>
              </w:r>
            </w:hyperlink>
          </w:p>
          <w:p>
            <w:pPr>
              <w:pStyle w:val="registration-status"/>
              <w:spacing w:before="0" w:after="0"/>
            </w:pPr>
            <w:hyperlink w:history="true" r:id="R954dd53d3d654a45">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9367a928f7274561">
              <w:r>
                <w:rPr>
                  <w:rStyle w:val="Hyperlink"/>
                </w:rPr>
                <w:t xml:space="preserve">Female—primary maternity model of care, identifier NNNNNN</w:t>
              </w:r>
            </w:hyperlink>
          </w:p>
          <w:p>
            <w:pPr>
              <w:pStyle w:val="registration-status"/>
              <w:spacing w:before="0" w:after="0"/>
            </w:pPr>
            <w:hyperlink w:history="true" r:id="R959b07e5ef404014">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662a6c179c194aae">
              <w:r>
                <w:rPr>
                  <w:rStyle w:val="Hyperlink"/>
                </w:rPr>
                <w:t xml:space="preserve">Maternity model of care NBPDS</w:t>
              </w:r>
            </w:hyperlink>
          </w:p>
          <w:p>
            <w:pPr>
              <w:pStyle w:val="registration-status"/>
              <w:spacing w:before="0" w:after="0"/>
            </w:pPr>
            <w:hyperlink w:history="true" r:id="Rc89cae9a5a3b439c">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9871bca4cd4253">
              <w:r>
                <w:rPr>
                  <w:rStyle w:val="Hyperlink"/>
                </w:rPr>
                <w:t xml:space="preserve">Perinatal NBEDS 2021–22</w:t>
              </w:r>
            </w:hyperlink>
          </w:p>
          <w:p>
            <w:pPr>
              <w:pStyle w:val="registration-status"/>
              <w:spacing w:before="0" w:after="0"/>
            </w:pPr>
            <w:hyperlink w:history="true" r:id="R29895ef732d9410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249aab0964e54261">
              <w:r>
                <w:rPr>
                  <w:rStyle w:val="Hyperlink"/>
                </w:rPr>
                <w:t xml:space="preserve">Perinatal NBEDS 2022–23</w:t>
              </w:r>
            </w:hyperlink>
          </w:p>
          <w:p>
            <w:pPr>
              <w:pStyle w:val="registration-status"/>
              <w:spacing w:before="0" w:after="0"/>
            </w:pPr>
            <w:hyperlink w:history="true" r:id="R40448e7f5c594f1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d0e93dc7337a49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733527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e8b66008de40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e93dc7337a4948" /><Relationship Type="http://schemas.openxmlformats.org/officeDocument/2006/relationships/header" Target="/word/header1.xml" Id="R7f40168143b54073" /><Relationship Type="http://schemas.openxmlformats.org/officeDocument/2006/relationships/settings" Target="/word/settings.xml" Id="R36e223f6e26c4c06" /><Relationship Type="http://schemas.openxmlformats.org/officeDocument/2006/relationships/styles" Target="/word/styles.xml" Id="R9d8ecac4680f4fc9" /><Relationship Type="http://schemas.openxmlformats.org/officeDocument/2006/relationships/hyperlink" Target="https://meteor-uat.aihw.gov.au/RegistrationAuthority/14" TargetMode="External" Id="R9057483fd6b341f1" /><Relationship Type="http://schemas.openxmlformats.org/officeDocument/2006/relationships/hyperlink" Target="https://meteor-uat.aihw.gov.au/content/704355" TargetMode="External" Id="Ra8274f961ec946cc" /><Relationship Type="http://schemas.openxmlformats.org/officeDocument/2006/relationships/hyperlink" Target="https://meteor-uat.aihw.gov.au/content/315100" TargetMode="External" Id="R510b03422c3f4060" /><Relationship Type="http://schemas.openxmlformats.org/officeDocument/2006/relationships/hyperlink" Target="https://maccs.aihw.gov.au/" TargetMode="External" Id="R01df844b8b794454" /><Relationship Type="http://schemas.openxmlformats.org/officeDocument/2006/relationships/hyperlink" Target="https://www.aihw.gov.au/reports/mothers-babies/foundations-for-enhanced-maternity-data-collection/contents/table-of-contents" TargetMode="External" Id="Rd41bb72cd1ca4b05" /><Relationship Type="http://schemas.openxmlformats.org/officeDocument/2006/relationships/hyperlink" Target="https://meteor-uat.aihw.gov.au/content/704353" TargetMode="External" Id="Reee5daac0d424288" /><Relationship Type="http://schemas.openxmlformats.org/officeDocument/2006/relationships/hyperlink" Target="https://meteor-uat.aihw.gov.au/RegistrationAuthority/14" TargetMode="External" Id="R954dd53d3d654a45" /><Relationship Type="http://schemas.openxmlformats.org/officeDocument/2006/relationships/hyperlink" Target="https://meteor-uat.aihw.gov.au/content/733531" TargetMode="External" Id="R9367a928f7274561" /><Relationship Type="http://schemas.openxmlformats.org/officeDocument/2006/relationships/hyperlink" Target="https://meteor-uat.aihw.gov.au/RegistrationAuthority/14" TargetMode="External" Id="R959b07e5ef404014" /><Relationship Type="http://schemas.openxmlformats.org/officeDocument/2006/relationships/hyperlink" Target="https://meteor-uat.aihw.gov.au/content/559937" TargetMode="External" Id="R662a6c179c194aae" /><Relationship Type="http://schemas.openxmlformats.org/officeDocument/2006/relationships/hyperlink" Target="https://meteor-uat.aihw.gov.au/RegistrationAuthority/14" TargetMode="External" Id="Rc89cae9a5a3b439c" /><Relationship Type="http://schemas.openxmlformats.org/officeDocument/2006/relationships/hyperlink" Target="https://meteor-uat.aihw.gov.au/content/727295" TargetMode="External" Id="R419871bca4cd4253" /><Relationship Type="http://schemas.openxmlformats.org/officeDocument/2006/relationships/hyperlink" Target="https://meteor-uat.aihw.gov.au/RegistrationAuthority/14" TargetMode="External" Id="R29895ef732d94108" /><Relationship Type="http://schemas.openxmlformats.org/officeDocument/2006/relationships/hyperlink" Target="https://meteor-uat.aihw.gov.au/content/742055" TargetMode="External" Id="R249aab0964e54261" /><Relationship Type="http://schemas.openxmlformats.org/officeDocument/2006/relationships/hyperlink" Target="https://meteor-uat.aihw.gov.au/RegistrationAuthority/14" TargetMode="External" Id="R40448e7f5c594f1d" /></Relationships>
</file>

<file path=word/_rels/header1.xml.rels>&#65279;<?xml version="1.0" encoding="utf-8"?><Relationships xmlns="http://schemas.openxmlformats.org/package/2006/relationships"><Relationship Type="http://schemas.openxmlformats.org/officeDocument/2006/relationships/image" Target="/media/image.png" Id="Re3e8b66008de408a" /></Relationships>
</file>