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0d804558ad4c04"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6aed108904d00">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d9e6fe0f3341c2">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32aec5f284340">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044195dcff4ee0">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for determining whether patients are in scope for the </w:t>
            </w:r>
            <w:r>
              <w:rPr>
                <w:rStyle w:val="row-content-rich-text"/>
                <w:i/>
              </w:rPr>
              <w:t xml:space="preserve">Elective surgery waiting times NMDS</w:t>
            </w:r>
            <w:r>
              <w:rPr>
                <w:rStyle w:val="row-content-rich-text"/>
              </w:rPr>
              <w:t xml:space="preserve">, but is not explicitly included in that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c04ae6859c45d3">
              <w:r>
                <w:rPr>
                  <w:rStyle w:val="Hyperlink"/>
                </w:rPr>
                <w:t xml:space="preserve">Elective care waiting list episode—elective care type, code N</w:t>
              </w:r>
            </w:hyperlink>
          </w:p>
          <w:p>
            <w:pPr>
              <w:pStyle w:val="registration-status"/>
              <w:spacing w:before="0" w:after="0"/>
            </w:pPr>
            <w:hyperlink w:history="true" r:id="R4c36cf2fbed044df">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6704ac2e997b497f">
              <w:r>
                <w:rPr>
                  <w:rStyle w:val="Hyperlink"/>
                </w:rPr>
                <w:t xml:space="preserve">Elective surgery waiting times NMDS 2021–22</w:t>
              </w:r>
            </w:hyperlink>
          </w:p>
          <w:p>
            <w:pPr>
              <w:pStyle w:val="registration-status"/>
              <w:spacing w:before="0" w:after="0"/>
            </w:pPr>
            <w:hyperlink w:history="true" r:id="R185252759bf347f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6ac41951cc6466e">
              <w:r>
                <w:rPr>
                  <w:rStyle w:val="Hyperlink"/>
                </w:rPr>
                <w:t xml:space="preserve">Elective surgery waiting times NMDS 2022–23</w:t>
              </w:r>
            </w:hyperlink>
          </w:p>
          <w:p>
            <w:pPr>
              <w:pStyle w:val="registration-status"/>
              <w:spacing w:before="0" w:after="0"/>
            </w:pPr>
            <w:hyperlink w:history="true" r:id="R2f91b2153bfd497f">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7f157a3c3296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2a11d676a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57a3c32964492" /><Relationship Type="http://schemas.openxmlformats.org/officeDocument/2006/relationships/header" Target="/word/header1.xml" Id="R6410c79ac78648f1" /><Relationship Type="http://schemas.openxmlformats.org/officeDocument/2006/relationships/settings" Target="/word/settings.xml" Id="Rbfbd6f820f6b4794" /><Relationship Type="http://schemas.openxmlformats.org/officeDocument/2006/relationships/styles" Target="/word/styles.xml" Id="R535e6e58a62142e2" /><Relationship Type="http://schemas.openxmlformats.org/officeDocument/2006/relationships/numbering" Target="/word/numbering.xml" Id="R9afb68f4e21c4254" /><Relationship Type="http://schemas.openxmlformats.org/officeDocument/2006/relationships/hyperlink" Target="https://meteor-uat.aihw.gov.au/RegistrationAuthority/14" TargetMode="External" Id="R4a66aed108904d00" /><Relationship Type="http://schemas.openxmlformats.org/officeDocument/2006/relationships/hyperlink" Target="https://meteor-uat.aihw.gov.au/content/269432" TargetMode="External" Id="Rc0d9e6fe0f3341c2" /><Relationship Type="http://schemas.openxmlformats.org/officeDocument/2006/relationships/hyperlink" Target="https://meteor-uat.aihw.gov.au/content/735615" TargetMode="External" Id="Re7f32aec5f284340" /><Relationship Type="http://schemas.openxmlformats.org/officeDocument/2006/relationships/hyperlink" Target="https://meteor-uat.aihw.gov.au/content/699613" TargetMode="External" Id="Rd7044195dcff4ee0" /><Relationship Type="http://schemas.openxmlformats.org/officeDocument/2006/relationships/hyperlink" Target="https://meteor-uat.aihw.gov.au/content/604410" TargetMode="External" Id="Rfac04ae6859c45d3" /><Relationship Type="http://schemas.openxmlformats.org/officeDocument/2006/relationships/hyperlink" Target="https://meteor-uat.aihw.gov.au/RegistrationAuthority/14" TargetMode="External" Id="R4c36cf2fbed044df" /><Relationship Type="http://schemas.openxmlformats.org/officeDocument/2006/relationships/hyperlink" Target="https://meteor-uat.aihw.gov.au/content/727350" TargetMode="External" Id="R6704ac2e997b497f" /><Relationship Type="http://schemas.openxmlformats.org/officeDocument/2006/relationships/hyperlink" Target="https://meteor-uat.aihw.gov.au/RegistrationAuthority/14" TargetMode="External" Id="R185252759bf347f5" /><Relationship Type="http://schemas.openxmlformats.org/officeDocument/2006/relationships/hyperlink" Target="https://meteor-uat.aihw.gov.au/content/742042" TargetMode="External" Id="R76ac41951cc6466e" /><Relationship Type="http://schemas.openxmlformats.org/officeDocument/2006/relationships/hyperlink" Target="https://meteor-uat.aihw.gov.au/RegistrationAuthority/14" TargetMode="External" Id="R2f91b2153bfd497f" /></Relationships>
</file>

<file path=word/_rels/header1.xml.rels>&#65279;<?xml version="1.0" encoding="utf-8"?><Relationships xmlns="http://schemas.openxmlformats.org/package/2006/relationships"><Relationship Type="http://schemas.openxmlformats.org/officeDocument/2006/relationships/image" Target="/media/image.png" Id="R83a2a11d676a4bab" /></Relationships>
</file>