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e04e0061c4d56"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induction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9e57517c8458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b85f6cf944de7">
              <w:r>
                <w:rPr>
                  <w:rStyle w:val="Hyperlink"/>
                </w:rPr>
                <w:t xml:space="preserve">Birth event—labour induction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58d59f8c214311">
              <w:r>
                <w:rPr>
                  <w:rStyle w:val="Hyperlink"/>
                </w:rPr>
                <w:t xml:space="preserve">Labour induction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methods of labour induction used should be recorded. Therefore, more than one permissible value may be recorded for this data element. Each method should be recorded once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induction determines the progress and duration of labour and may influence the method of birth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8acb837d8d412e">
              <w:r>
                <w:rPr>
                  <w:rStyle w:val="Hyperlink"/>
                </w:rPr>
                <w:t xml:space="preserve">Birth event—labour induction method, code N[N]</w:t>
              </w:r>
            </w:hyperlink>
          </w:p>
          <w:p>
            <w:pPr>
              <w:pStyle w:val="registration-status"/>
              <w:spacing w:before="0" w:after="0"/>
            </w:pPr>
            <w:hyperlink w:history="true" r:id="R4dab3693841345a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18bc171ab0d4bf8">
              <w:r>
                <w:rPr>
                  <w:rStyle w:val="Hyperlink"/>
                </w:rPr>
                <w:t xml:space="preserve">Birth event—labour onset type, code N</w:t>
              </w:r>
            </w:hyperlink>
          </w:p>
          <w:p>
            <w:pPr>
              <w:pStyle w:val="registration-status"/>
              <w:spacing w:before="0" w:after="0"/>
            </w:pPr>
            <w:hyperlink w:history="true" r:id="R1f1ec23ebd54441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be37ddc43264c34">
              <w:r>
                <w:rPr>
                  <w:rStyle w:val="Hyperlink"/>
                </w:rPr>
                <w:t xml:space="preserve">Birth event—labour onset type, code N</w:t>
              </w:r>
            </w:hyperlink>
          </w:p>
          <w:p>
            <w:pPr>
              <w:pStyle w:val="registration-status"/>
              <w:spacing w:before="0" w:after="0"/>
            </w:pPr>
            <w:hyperlink w:history="true" r:id="Rd0ea07cb0f654cb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4b5f96d9fd45f8">
              <w:r>
                <w:rPr>
                  <w:rStyle w:val="Hyperlink"/>
                </w:rPr>
                <w:t xml:space="preserve">Perinatal NMDS 2021–22</w:t>
              </w:r>
            </w:hyperlink>
          </w:p>
          <w:p>
            <w:pPr>
              <w:pStyle w:val="registration-status"/>
              <w:spacing w:before="0" w:after="0"/>
            </w:pPr>
            <w:hyperlink w:history="true" r:id="R81f40980867848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546f5521970c4602">
              <w:r>
                <w:rPr>
                  <w:rStyle w:val="Hyperlink"/>
                </w:rPr>
                <w:t xml:space="preserve">Birth event—labour onset type, code N</w:t>
              </w:r>
            </w:hyperlink>
            <w:r>
              <w:rPr>
                <w:rStyle w:val="row-content"/>
              </w:rPr>
              <w:t xml:space="preserve"> data element is Code 2 (Induced).</w:t>
            </w:r>
          </w:p>
          <w:p>
            <w:r>
              <w:br/>
            </w:r>
            <w:r>
              <w:br/>
            </w:r>
            <w:hyperlink w:history="true" r:id="Rfef56523a9324a8d">
              <w:r>
                <w:rPr>
                  <w:rStyle w:val="Hyperlink"/>
                </w:rPr>
                <w:t xml:space="preserve">Perinatal NMDS 2022–23</w:t>
              </w:r>
            </w:hyperlink>
          </w:p>
          <w:p>
            <w:pPr>
              <w:pStyle w:val="registration-status"/>
              <w:spacing w:before="0" w:after="0"/>
            </w:pPr>
            <w:hyperlink w:history="true" r:id="R0e5fefe4a77340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8b232d2621d34230">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6d9b88bfdaa7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b6718d5b4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b88bfdaa74963" /><Relationship Type="http://schemas.openxmlformats.org/officeDocument/2006/relationships/header" Target="/word/header1.xml" Id="Rf7bd569c0c3943d3" /><Relationship Type="http://schemas.openxmlformats.org/officeDocument/2006/relationships/settings" Target="/word/settings.xml" Id="Rf2c0d26310f843f2" /><Relationship Type="http://schemas.openxmlformats.org/officeDocument/2006/relationships/styles" Target="/word/styles.xml" Id="R0abbb93ac5cd4a9d" /><Relationship Type="http://schemas.openxmlformats.org/officeDocument/2006/relationships/hyperlink" Target="https://meteor-uat.aihw.gov.au/RegistrationAuthority/14" TargetMode="External" Id="R5869e57517c84584" /><Relationship Type="http://schemas.openxmlformats.org/officeDocument/2006/relationships/hyperlink" Target="https://meteor-uat.aihw.gov.au/content/695352" TargetMode="External" Id="R856b85f6cf944de7" /><Relationship Type="http://schemas.openxmlformats.org/officeDocument/2006/relationships/hyperlink" Target="https://meteor-uat.aihw.gov.au/content/732383" TargetMode="External" Id="R0358d59f8c214311" /><Relationship Type="http://schemas.openxmlformats.org/officeDocument/2006/relationships/hyperlink" Target="https://meteor-uat.aihw.gov.au/content/695355" TargetMode="External" Id="R878acb837d8d412e" /><Relationship Type="http://schemas.openxmlformats.org/officeDocument/2006/relationships/hyperlink" Target="https://meteor-uat.aihw.gov.au/RegistrationAuthority/14" TargetMode="External" Id="R4dab3693841345a9" /><Relationship Type="http://schemas.openxmlformats.org/officeDocument/2006/relationships/hyperlink" Target="https://meteor-uat.aihw.gov.au/content/735046" TargetMode="External" Id="R018bc171ab0d4bf8" /><Relationship Type="http://schemas.openxmlformats.org/officeDocument/2006/relationships/hyperlink" Target="https://meteor-uat.aihw.gov.au/RegistrationAuthority/14" TargetMode="External" Id="R1f1ec23ebd54441a" /><Relationship Type="http://schemas.openxmlformats.org/officeDocument/2006/relationships/hyperlink" Target="https://meteor-uat.aihw.gov.au/content/749927" TargetMode="External" Id="R6be37ddc43264c34" /><Relationship Type="http://schemas.openxmlformats.org/officeDocument/2006/relationships/hyperlink" Target="https://meteor-uat.aihw.gov.au/RegistrationAuthority/14" TargetMode="External" Id="Rd0ea07cb0f654cb6" /><Relationship Type="http://schemas.openxmlformats.org/officeDocument/2006/relationships/hyperlink" Target="https://meteor-uat.aihw.gov.au/content/727291" TargetMode="External" Id="R6c4b5f96d9fd45f8" /><Relationship Type="http://schemas.openxmlformats.org/officeDocument/2006/relationships/hyperlink" Target="https://meteor-uat.aihw.gov.au/RegistrationAuthority/14" TargetMode="External" Id="R81f4098086784858" /><Relationship Type="http://schemas.openxmlformats.org/officeDocument/2006/relationships/hyperlink" Target="https://meteor-uat.aihw.gov.au/content/735046" TargetMode="External" Id="R546f5521970c4602" /><Relationship Type="http://schemas.openxmlformats.org/officeDocument/2006/relationships/hyperlink" Target="https://meteor-uat.aihw.gov.au/content/742052" TargetMode="External" Id="Rfef56523a9324a8d" /><Relationship Type="http://schemas.openxmlformats.org/officeDocument/2006/relationships/hyperlink" Target="https://meteor-uat.aihw.gov.au/RegistrationAuthority/14" TargetMode="External" Id="R0e5fefe4a7734079" /><Relationship Type="http://schemas.openxmlformats.org/officeDocument/2006/relationships/hyperlink" Target="https://meteor-uat.aihw.gov.au/content/735046" TargetMode="External" Id="R8b232d2621d34230" /></Relationships>
</file>

<file path=word/_rels/header1.xml.rels>&#65279;<?xml version="1.0" encoding="utf-8"?><Relationships xmlns="http://schemas.openxmlformats.org/package/2006/relationships"><Relationship Type="http://schemas.openxmlformats.org/officeDocument/2006/relationships/image" Target="/media/image.png" Id="R670b6718d5b44c3d" /></Relationships>
</file>