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1791c651fd4110"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care—diagnosis related group, code (AR-DRG v 10.0) ANNA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care—diagnosis related group, code (AR-DRG v 10.0) ANNA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Diagnosis related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729933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7b1e38f23f4130">
              <w:r>
                <w:rPr>
                  <w:rStyle w:val="Hyperlink"/>
                  <w:color w:val="244061"/>
                </w:rPr>
                <w:t xml:space="preserve">Tasmanian Health</w:t>
              </w:r>
            </w:hyperlink>
            <w:r>
              <w:rPr>
                <w:rStyle w:val="row-content"/>
                <w:color w:val="244061"/>
              </w:rPr>
              <w:t xml:space="preserve">, Standard 19/06/2020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classification scheme which provides a means of relating the number and types of patients treated in a hospital to the resources required by the hospital,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780368e368a4d84">
              <w:r>
                <w:rPr>
                  <w:rStyle w:val="Hyperlink"/>
                </w:rPr>
                <w:t xml:space="preserve">Episode of admitted patient care—diagnosis related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066eda223e64faa">
              <w:r>
                <w:rPr>
                  <w:rStyle w:val="Hyperlink"/>
                </w:rPr>
                <w:t xml:space="preserve">Diagnosis related group code (AR-DRG v 10.0) ANNA</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850a4a69ece43d0">
              <w:r>
                <w:rPr>
                  <w:rStyle w:val="Hyperlink"/>
                </w:rPr>
                <w:t xml:space="preserve">Australian Refined Diagnosis Related Groups version 10.0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Refined Diagnosis Related Group is derived from a range of data collected on admitted patients, including diagnosis and procedure information, classified using ICD-10-AM. The data elements required are described in Related data elements.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f3c322260234cc6">
              <w:r>
                <w:rPr>
                  <w:rStyle w:val="Hyperlink"/>
                </w:rPr>
                <w:t xml:space="preserve">Episode of admitted patient care—diagnosis related group, code (AR-DRG v 9.0) ANNA</w:t>
              </w:r>
            </w:hyperlink>
          </w:p>
          <w:p>
            <w:pPr>
              <w:pStyle w:val="registration-status"/>
              <w:spacing w:before="0" w:after="0"/>
            </w:pPr>
            <w:hyperlink w:history="true" r:id="Rbe748f42f1a24d57">
              <w:r>
                <w:rPr>
                  <w:rStyle w:val="Hyperlink"/>
                  <w:color w:val="244061"/>
                </w:rPr>
                <w:t xml:space="preserve">Tasmanian Health</w:t>
              </w:r>
            </w:hyperlink>
            <w:r>
              <w:rPr>
                <w:rStyle w:val="row-content"/>
                <w:color w:val="244061"/>
              </w:rPr>
              <w:t xml:space="preserve">, Superseded 19/06/2020</w:t>
            </w:r>
          </w:p>
          <w:p>
            <w:r>
              <w:br/>
            </w:r>
            <w:r>
              <w:rPr>
                <w:rStyle w:val="row-content"/>
              </w:rPr>
              <w:t xml:space="preserve">Is used in the formation of </w:t>
            </w:r>
            <w:hyperlink w:history="true" r:id="R35f2c9a272e74f64">
              <w:r>
                <w:rPr>
                  <w:rStyle w:val="Hyperlink"/>
                </w:rPr>
                <w:t xml:space="preserve">Episode of admitted patient care—major diagnostic category, code (AR-DRG v 10.0) NN</w:t>
              </w:r>
            </w:hyperlink>
          </w:p>
          <w:p>
            <w:pPr>
              <w:pStyle w:val="registration-status"/>
              <w:spacing w:before="0" w:after="0"/>
            </w:pPr>
            <w:hyperlink w:history="true" r:id="Refd1dadadcb6418a">
              <w:r>
                <w:rPr>
                  <w:rStyle w:val="Hyperlink"/>
                  <w:color w:val="244061"/>
                </w:rPr>
                <w:t xml:space="preserve">Tasmanian Health</w:t>
              </w:r>
            </w:hyperlink>
            <w:r>
              <w:rPr>
                <w:rStyle w:val="row-content"/>
                <w:color w:val="244061"/>
              </w:rPr>
              <w:t xml:space="preserve">, Standard 19/06/2020</w:t>
            </w:r>
          </w:p>
          <w:p>
            <w:r>
              <w:br/>
            </w:r>
            <w:r>
              <w:rPr>
                <w:rStyle w:val="row-content"/>
              </w:rPr>
              <w:t xml:space="preserve">Is formed using </w:t>
            </w:r>
            <w:hyperlink w:history="true" r:id="Ra1ceebb06948430f">
              <w:r>
                <w:rPr>
                  <w:rStyle w:val="Hyperlink"/>
                </w:rPr>
                <w:t xml:space="preserve">Episode of admitted patient care—admission date, DDMMYYYY</w:t>
              </w:r>
            </w:hyperlink>
          </w:p>
          <w:p>
            <w:pPr>
              <w:pStyle w:val="registration-status"/>
              <w:spacing w:before="0" w:after="0"/>
            </w:pPr>
            <w:hyperlink w:history="true" r:id="R24159b29e12c4531">
              <w:r>
                <w:rPr>
                  <w:rStyle w:val="Hyperlink"/>
                  <w:color w:val="244061"/>
                </w:rPr>
                <w:t xml:space="preserve">Health!</w:t>
              </w:r>
            </w:hyperlink>
            <w:r>
              <w:rPr>
                <w:rStyle w:val="row-content"/>
                <w:color w:val="244061"/>
              </w:rPr>
              <w:t xml:space="preserve">, Standard 06/09/2018</w:t>
            </w:r>
          </w:p>
          <w:p>
            <w:pPr>
              <w:pStyle w:val="registration-status"/>
              <w:spacing w:before="0" w:after="0"/>
            </w:pPr>
            <w:hyperlink w:history="true" r:id="R454024a072804d89">
              <w:r>
                <w:rPr>
                  <w:rStyle w:val="Hyperlink"/>
                  <w:color w:val="244061"/>
                </w:rPr>
                <w:t xml:space="preserve">Tasmanian Health</w:t>
              </w:r>
            </w:hyperlink>
            <w:r>
              <w:rPr>
                <w:rStyle w:val="row-content"/>
                <w:color w:val="244061"/>
              </w:rPr>
              <w:t xml:space="preserve">, Standard 17/06/2020</w:t>
            </w:r>
          </w:p>
          <w:p>
            <w:r>
              <w:br/>
            </w:r>
            <w:r>
              <w:rPr>
                <w:rStyle w:val="row-content"/>
              </w:rPr>
              <w:t xml:space="preserve">Is formed using </w:t>
            </w:r>
            <w:hyperlink w:history="true" r:id="R88a536f910334b1f">
              <w:r>
                <w:rPr>
                  <w:rStyle w:val="Hyperlink"/>
                </w:rPr>
                <w:t xml:space="preserve">Episode of admitted patient care—intended length of hospital stay, Tasmanian code X[XX]</w:t>
              </w:r>
            </w:hyperlink>
          </w:p>
          <w:p>
            <w:pPr>
              <w:pStyle w:val="registration-status"/>
              <w:spacing w:before="0" w:after="0"/>
            </w:pPr>
            <w:hyperlink w:history="true" r:id="Rab1afa1a0f6f4dce">
              <w:r>
                <w:rPr>
                  <w:rStyle w:val="Hyperlink"/>
                  <w:color w:val="244061"/>
                </w:rPr>
                <w:t xml:space="preserve">Tasmanian Health</w:t>
              </w:r>
            </w:hyperlink>
            <w:r>
              <w:rPr>
                <w:rStyle w:val="row-content"/>
                <w:color w:val="244061"/>
              </w:rPr>
              <w:t xml:space="preserve">, Standard 05/09/2016</w:t>
            </w:r>
          </w:p>
          <w:p>
            <w:r>
              <w:br/>
            </w:r>
            <w:r>
              <w:rPr>
                <w:rStyle w:val="row-content"/>
              </w:rPr>
              <w:t xml:space="preserve">Is formed using </w:t>
            </w:r>
            <w:hyperlink w:history="true" r:id="R5b0ad99ead4d4684">
              <w:r>
                <w:rPr>
                  <w:rStyle w:val="Hyperlink"/>
                </w:rPr>
                <w:t xml:space="preserve">Episode of admitted patient care—number of leave days, total N[NN]</w:t>
              </w:r>
            </w:hyperlink>
          </w:p>
          <w:p>
            <w:pPr>
              <w:pStyle w:val="registration-status"/>
              <w:spacing w:before="0" w:after="0"/>
            </w:pPr>
            <w:hyperlink w:history="true" r:id="R18107e84b68d4cb2">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4552430f78dd44e1">
              <w:r>
                <w:rPr>
                  <w:rStyle w:val="Hyperlink"/>
                  <w:color w:val="244061"/>
                </w:rPr>
                <w:t xml:space="preserve">Tasmanian Health</w:t>
              </w:r>
            </w:hyperlink>
            <w:r>
              <w:rPr>
                <w:rStyle w:val="row-content"/>
                <w:color w:val="244061"/>
              </w:rPr>
              <w:t xml:space="preserve">, Standard 06/09/2016</w:t>
            </w:r>
          </w:p>
          <w:p>
            <w:r>
              <w:br/>
            </w:r>
            <w:r>
              <w:rPr>
                <w:rStyle w:val="row-content"/>
              </w:rPr>
              <w:t xml:space="preserve">Is formed using </w:t>
            </w:r>
            <w:hyperlink w:history="true" r:id="Rc0119f7f34bf4040">
              <w:r>
                <w:rPr>
                  <w:rStyle w:val="Hyperlink"/>
                </w:rPr>
                <w:t xml:space="preserve">Episode of admitted patient care—procedure, code (ACHI 11th edn) NNNNN-NN</w:t>
              </w:r>
            </w:hyperlink>
          </w:p>
          <w:p>
            <w:pPr>
              <w:pStyle w:val="registration-status"/>
              <w:spacing w:before="0" w:after="0"/>
            </w:pPr>
            <w:hyperlink w:history="true" r:id="R2dfe55057a9f417d">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077a225b10df4dc9">
              <w:r>
                <w:rPr>
                  <w:rStyle w:val="Hyperlink"/>
                  <w:color w:val="244061"/>
                </w:rPr>
                <w:t xml:space="preserve">Tasmanian Health</w:t>
              </w:r>
            </w:hyperlink>
            <w:r>
              <w:rPr>
                <w:rStyle w:val="row-content"/>
                <w:color w:val="244061"/>
              </w:rPr>
              <w:t xml:space="preserve">, Standard 08/04/2019</w:t>
            </w:r>
          </w:p>
          <w:p>
            <w:r>
              <w:br/>
            </w:r>
            <w:r>
              <w:rPr>
                <w:rStyle w:val="row-content"/>
              </w:rPr>
              <w:t xml:space="preserve">Is formed using </w:t>
            </w:r>
            <w:hyperlink w:history="true" r:id="Rf6c35115849a4791">
              <w:r>
                <w:rPr>
                  <w:rStyle w:val="Hyperlink"/>
                </w:rPr>
                <w:t xml:space="preserve">Episode of admitted patient care—separation date, DDMMYYYY</w:t>
              </w:r>
            </w:hyperlink>
          </w:p>
          <w:p>
            <w:pPr>
              <w:pStyle w:val="registration-status"/>
              <w:spacing w:before="0" w:after="0"/>
            </w:pPr>
            <w:hyperlink w:history="true" r:id="Rb7e547be23844d78">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d3ad170b79a04b45">
              <w:r>
                <w:rPr>
                  <w:rStyle w:val="Hyperlink"/>
                  <w:color w:val="244061"/>
                </w:rPr>
                <w:t xml:space="preserve">Tasmanian Health</w:t>
              </w:r>
            </w:hyperlink>
            <w:r>
              <w:rPr>
                <w:rStyle w:val="row-content"/>
                <w:color w:val="244061"/>
              </w:rPr>
              <w:t xml:space="preserve">, Standard 02/09/2016</w:t>
            </w:r>
          </w:p>
          <w:p>
            <w:r>
              <w:br/>
            </w:r>
            <w:r>
              <w:rPr>
                <w:rStyle w:val="row-content"/>
              </w:rPr>
              <w:t xml:space="preserve">Is formed using </w:t>
            </w:r>
            <w:hyperlink w:history="true" r:id="R1e1382654e2946bc">
              <w:r>
                <w:rPr>
                  <w:rStyle w:val="Hyperlink"/>
                </w:rPr>
                <w:t xml:space="preserve">Episode of admitted patient care—separation mode, Tasmanian code X[XX]</w:t>
              </w:r>
            </w:hyperlink>
          </w:p>
          <w:p>
            <w:pPr>
              <w:pStyle w:val="registration-status"/>
              <w:spacing w:before="0" w:after="0"/>
            </w:pPr>
            <w:hyperlink w:history="true" r:id="Rd0aae2c97e9f4d47">
              <w:r>
                <w:rPr>
                  <w:rStyle w:val="Hyperlink"/>
                  <w:color w:val="244061"/>
                </w:rPr>
                <w:t xml:space="preserve">Tasmanian Health</w:t>
              </w:r>
            </w:hyperlink>
            <w:r>
              <w:rPr>
                <w:rStyle w:val="row-content"/>
                <w:color w:val="244061"/>
              </w:rPr>
              <w:t xml:space="preserve">, Standard 05/09/2016</w:t>
            </w:r>
          </w:p>
          <w:p>
            <w:r>
              <w:br/>
            </w:r>
            <w:r>
              <w:rPr>
                <w:rStyle w:val="row-content"/>
              </w:rPr>
              <w:t xml:space="preserve">Is formed using </w:t>
            </w:r>
            <w:hyperlink w:history="true" r:id="Rfbf69bac7f684544">
              <w:r>
                <w:rPr>
                  <w:rStyle w:val="Hyperlink"/>
                </w:rPr>
                <w:t xml:space="preserve">Episode of care—additional diagnosis, code (ICD-10-AM 11th edn) ANN{.N[N]}</w:t>
              </w:r>
            </w:hyperlink>
          </w:p>
          <w:p>
            <w:pPr>
              <w:pStyle w:val="registration-status"/>
              <w:spacing w:before="0" w:after="0"/>
            </w:pPr>
            <w:hyperlink w:history="true" r:id="Rf5ec24e472354bc6">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0a681fc5e49b4c8e">
              <w:r>
                <w:rPr>
                  <w:rStyle w:val="Hyperlink"/>
                  <w:color w:val="244061"/>
                </w:rPr>
                <w:t xml:space="preserve">Tasmanian Health</w:t>
              </w:r>
            </w:hyperlink>
            <w:r>
              <w:rPr>
                <w:rStyle w:val="row-content"/>
                <w:color w:val="244061"/>
              </w:rPr>
              <w:t xml:space="preserve">, Standard 08/04/2019</w:t>
            </w:r>
          </w:p>
          <w:p>
            <w:r>
              <w:br/>
            </w:r>
            <w:r>
              <w:rPr>
                <w:rStyle w:val="row-content"/>
              </w:rPr>
              <w:t xml:space="preserve">Is formed using </w:t>
            </w:r>
            <w:hyperlink w:history="true" r:id="Rd49adcdee1da4287">
              <w:r>
                <w:rPr>
                  <w:rStyle w:val="Hyperlink"/>
                </w:rPr>
                <w:t xml:space="preserve">Episode of care—mental health legal status, code N</w:t>
              </w:r>
            </w:hyperlink>
          </w:p>
          <w:p>
            <w:pPr>
              <w:pStyle w:val="registration-status"/>
              <w:spacing w:before="0" w:after="0"/>
            </w:pPr>
            <w:hyperlink w:history="true" r:id="Rb73f39559c6e439f">
              <w:r>
                <w:rPr>
                  <w:rStyle w:val="Hyperlink"/>
                  <w:color w:val="244061"/>
                </w:rPr>
                <w:t xml:space="preserve">Health!</w:t>
              </w:r>
            </w:hyperlink>
            <w:r>
              <w:rPr>
                <w:rStyle w:val="row-content"/>
                <w:color w:val="244061"/>
              </w:rPr>
              <w:t xml:space="preserve">, Superseded 20/01/2021</w:t>
            </w:r>
          </w:p>
          <w:p>
            <w:pPr>
              <w:pStyle w:val="registration-status"/>
              <w:spacing w:before="0" w:after="0"/>
            </w:pPr>
            <w:hyperlink w:history="true" r:id="R8cfc7d410500421a">
              <w:r>
                <w:rPr>
                  <w:rStyle w:val="Hyperlink"/>
                  <w:color w:val="244061"/>
                </w:rPr>
                <w:t xml:space="preserve">Tasmanian Health</w:t>
              </w:r>
            </w:hyperlink>
            <w:r>
              <w:rPr>
                <w:rStyle w:val="row-content"/>
                <w:color w:val="244061"/>
              </w:rPr>
              <w:t xml:space="preserve">, Standard 19/06/2020</w:t>
            </w:r>
          </w:p>
          <w:p>
            <w:r>
              <w:br/>
            </w:r>
            <w:r>
              <w:rPr>
                <w:rStyle w:val="row-content"/>
              </w:rPr>
              <w:t xml:space="preserve">Is formed using </w:t>
            </w:r>
            <w:hyperlink w:history="true" r:id="R4b0fe68f66b34d64">
              <w:r>
                <w:rPr>
                  <w:rStyle w:val="Hyperlink"/>
                </w:rPr>
                <w:t xml:space="preserve">Episode of care—principal diagnosis, code (ICD-10-AM 11th edn) ANN{.N[N]}</w:t>
              </w:r>
            </w:hyperlink>
          </w:p>
          <w:p>
            <w:pPr>
              <w:pStyle w:val="registration-status"/>
              <w:spacing w:before="0" w:after="0"/>
            </w:pPr>
            <w:hyperlink w:history="true" r:id="Rfcf02625112545b2">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95c45d8987114be0">
              <w:r>
                <w:rPr>
                  <w:rStyle w:val="Hyperlink"/>
                  <w:color w:val="244061"/>
                </w:rPr>
                <w:t xml:space="preserve">Tasmanian Health</w:t>
              </w:r>
            </w:hyperlink>
            <w:r>
              <w:rPr>
                <w:rStyle w:val="row-content"/>
                <w:color w:val="244061"/>
              </w:rPr>
              <w:t xml:space="preserve">, Standard 08/04/2019</w:t>
            </w:r>
          </w:p>
          <w:p>
            <w:r>
              <w:br/>
            </w:r>
            <w:r>
              <w:rPr>
                <w:rStyle w:val="row-content"/>
              </w:rPr>
              <w:t xml:space="preserve">Is formed using </w:t>
            </w:r>
            <w:hyperlink w:history="true" r:id="Re2e181c7e1ce44e8">
              <w:r>
                <w:rPr>
                  <w:rStyle w:val="Hyperlink"/>
                </w:rPr>
                <w:t xml:space="preserve">Person—date of birth, DDMMYYYY</w:t>
              </w:r>
            </w:hyperlink>
          </w:p>
          <w:p>
            <w:pPr>
              <w:pStyle w:val="registration-status"/>
              <w:spacing w:before="0" w:after="0"/>
            </w:pPr>
            <w:hyperlink w:history="true" r:id="R1138ca0d99fb4535">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ed9b093b3920427b">
              <w:r>
                <w:rPr>
                  <w:rStyle w:val="Hyperlink"/>
                  <w:color w:val="244061"/>
                </w:rPr>
                <w:t xml:space="preserve">Commonwealth Department of Health </w:t>
              </w:r>
            </w:hyperlink>
            <w:r>
              <w:rPr>
                <w:rStyle w:val="row-content"/>
                <w:color w:val="244061"/>
              </w:rPr>
              <w:t xml:space="preserve">, Standard 14/10/2015</w:t>
            </w:r>
          </w:p>
          <w:p>
            <w:pPr>
              <w:pStyle w:val="registration-status"/>
              <w:spacing w:before="0" w:after="0"/>
            </w:pPr>
            <w:hyperlink w:history="true" r:id="Rf5603611ce04466c">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1478fb2480694af5">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b5306052438e4e49">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30b30f64781b439c">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c86644ad85fd4595">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1ba4a87fb65945fc">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00cb148c00824e2b">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29bc682a040f4712">
              <w:r>
                <w:rPr>
                  <w:rStyle w:val="Hyperlink"/>
                  <w:color w:val="244061"/>
                </w:rPr>
                <w:t xml:space="preserve">Indigenous</w:t>
              </w:r>
            </w:hyperlink>
            <w:r>
              <w:rPr>
                <w:rStyle w:val="row-content"/>
                <w:color w:val="244061"/>
              </w:rPr>
              <w:t xml:space="preserve">, Standard 11/08/2014</w:t>
            </w:r>
          </w:p>
          <w:p>
            <w:pPr>
              <w:pStyle w:val="registration-status"/>
              <w:spacing w:before="0" w:after="0"/>
            </w:pPr>
            <w:hyperlink w:history="true" r:id="Rf3fe2ffff8694bdc">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8aca514ba48345d8">
              <w:r>
                <w:rPr>
                  <w:rStyle w:val="Hyperlink"/>
                  <w:color w:val="244061"/>
                </w:rPr>
                <w:t xml:space="preserve">Tasmanian Health</w:t>
              </w:r>
            </w:hyperlink>
            <w:r>
              <w:rPr>
                <w:rStyle w:val="row-content"/>
                <w:color w:val="244061"/>
              </w:rPr>
              <w:t xml:space="preserve">, Superseded 30/04/2024</w:t>
            </w:r>
          </w:p>
          <w:p>
            <w:pPr>
              <w:pStyle w:val="registration-status"/>
              <w:spacing w:before="0" w:after="0"/>
            </w:pPr>
            <w:hyperlink w:history="true" r:id="R6fefa968186c4f5e">
              <w:r>
                <w:rPr>
                  <w:rStyle w:val="Hyperlink"/>
                  <w:color w:val="244061"/>
                </w:rPr>
                <w:t xml:space="preserve">WA Health</w:t>
              </w:r>
            </w:hyperlink>
            <w:r>
              <w:rPr>
                <w:rStyle w:val="row-content"/>
                <w:color w:val="244061"/>
              </w:rPr>
              <w:t xml:space="preserve">, Standard 19/03/2015</w:t>
            </w:r>
          </w:p>
          <w:p>
            <w:pPr>
              <w:pStyle w:val="registration-status"/>
              <w:spacing w:before="0" w:after="0"/>
            </w:pPr>
            <w:hyperlink w:history="true" r:id="Re748a5c1c0ef4889">
              <w:r>
                <w:rPr>
                  <w:rStyle w:val="Hyperlink"/>
                  <w:color w:val="244061"/>
                </w:rPr>
                <w:t xml:space="preserve">Youth Justice</w:t>
              </w:r>
            </w:hyperlink>
            <w:r>
              <w:rPr>
                <w:rStyle w:val="row-content"/>
                <w:color w:val="244061"/>
              </w:rPr>
              <w:t xml:space="preserve">, Standard 15/02/2022</w:t>
            </w:r>
          </w:p>
          <w:p>
            <w:r>
              <w:br/>
            </w:r>
            <w:r>
              <w:rPr>
                <w:rStyle w:val="row-content"/>
              </w:rPr>
              <w:t xml:space="preserve">Is formed using </w:t>
            </w:r>
            <w:hyperlink w:history="true" r:id="R193a777334c64795">
              <w:r>
                <w:rPr>
                  <w:rStyle w:val="Hyperlink"/>
                </w:rPr>
                <w:t xml:space="preserve">Person—sex/gender, Tasmanian code A</w:t>
              </w:r>
            </w:hyperlink>
          </w:p>
          <w:p>
            <w:pPr>
              <w:pStyle w:val="registration-status"/>
              <w:spacing w:before="0" w:after="0"/>
            </w:pPr>
            <w:hyperlink w:history="true" r:id="R3e82b730e1e84ebe">
              <w:r>
                <w:rPr>
                  <w:rStyle w:val="Hyperlink"/>
                  <w:color w:val="244061"/>
                </w:rPr>
                <w:t xml:space="preserve">Tasmanian Health</w:t>
              </w:r>
            </w:hyperlink>
            <w:r>
              <w:rPr>
                <w:rStyle w:val="row-content"/>
                <w:color w:val="244061"/>
              </w:rPr>
              <w:t xml:space="preserve">, Standard 19/06/2020</w:t>
            </w:r>
          </w:p>
          <w:p>
            <w:r>
              <w:br/>
            </w:r>
            <w:r>
              <w:rPr>
                <w:rStyle w:val="row-content"/>
              </w:rPr>
              <w:t xml:space="preserve">Is formed using </w:t>
            </w:r>
            <w:hyperlink w:history="true" r:id="R8e5e14829b694ef7">
              <w:r>
                <w:rPr>
                  <w:rStyle w:val="Hyperlink"/>
                </w:rPr>
                <w:t xml:space="preserve">Person—weight (measured), total grams NNNN</w:t>
              </w:r>
            </w:hyperlink>
          </w:p>
          <w:p>
            <w:pPr>
              <w:pStyle w:val="registration-status"/>
              <w:spacing w:before="0" w:after="0"/>
            </w:pPr>
            <w:hyperlink w:history="true" r:id="R2a9e7187c08a4d69">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4d40683a489d47ab">
              <w:r>
                <w:rPr>
                  <w:rStyle w:val="Hyperlink"/>
                  <w:color w:val="244061"/>
                </w:rPr>
                <w:t xml:space="preserve">Tasmanian Health</w:t>
              </w:r>
            </w:hyperlink>
            <w:r>
              <w:rPr>
                <w:rStyle w:val="row-content"/>
                <w:color w:val="244061"/>
              </w:rPr>
              <w:t xml:space="preserve">, Standard 05/09/2016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fbe3101e89b4de3">
              <w:r>
                <w:rPr>
                  <w:rStyle w:val="Hyperlink"/>
                </w:rPr>
                <w:t xml:space="preserve">Admitted patient care clinical related data elements (TDLU) cluster</w:t>
              </w:r>
            </w:hyperlink>
          </w:p>
          <w:p>
            <w:pPr>
              <w:pStyle w:val="registration-status"/>
              <w:spacing w:before="0" w:after="0"/>
            </w:pPr>
            <w:hyperlink w:history="true" r:id="R2a58200609c446ee">
              <w:r>
                <w:rPr>
                  <w:rStyle w:val="Hyperlink"/>
                  <w:color w:val="244061"/>
                </w:rPr>
                <w:t xml:space="preserve">Tasmanian Health</w:t>
              </w:r>
            </w:hyperlink>
            <w:r>
              <w:rPr>
                <w:rStyle w:val="row-content"/>
                <w:color w:val="244061"/>
              </w:rPr>
              <w:t xml:space="preserve">, Standard 18/05/2021</w:t>
            </w:r>
          </w:p>
          <w:p>
            <w:r>
              <w:br/>
            </w:r>
            <w:hyperlink w:history="true" r:id="R5eb712ffca374900">
              <w:r>
                <w:rPr>
                  <w:rStyle w:val="Hyperlink"/>
                </w:rPr>
                <w:t xml:space="preserve">Tasmanian Admitted Patient Data Set - 2020</w:t>
              </w:r>
            </w:hyperlink>
          </w:p>
          <w:p>
            <w:pPr>
              <w:pStyle w:val="registration-status"/>
              <w:spacing w:before="0" w:after="0"/>
            </w:pPr>
            <w:hyperlink w:history="true" r:id="R48fa09caf45746a2">
              <w:r>
                <w:rPr>
                  <w:rStyle w:val="Hyperlink"/>
                  <w:color w:val="244061"/>
                </w:rPr>
                <w:t xml:space="preserve">Tasmanian Health</w:t>
              </w:r>
            </w:hyperlink>
            <w:r>
              <w:rPr>
                <w:rStyle w:val="row-content"/>
                <w:color w:val="244061"/>
              </w:rPr>
              <w:t xml:space="preserve">, Standard 10/07/2020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32ab1676301c4e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729933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7b38c9375649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ab1676301c4e00" /><Relationship Type="http://schemas.openxmlformats.org/officeDocument/2006/relationships/header" Target="/word/header1.xml" Id="R0be24300e27d4b03" /><Relationship Type="http://schemas.openxmlformats.org/officeDocument/2006/relationships/settings" Target="/word/settings.xml" Id="Rfc55ae4b500b4b9a" /><Relationship Type="http://schemas.openxmlformats.org/officeDocument/2006/relationships/styles" Target="/word/styles.xml" Id="R66039b1375234c14" /><Relationship Type="http://schemas.openxmlformats.org/officeDocument/2006/relationships/hyperlink" Target="https://meteor-uat.aihw.gov.au/RegistrationAuthority/17" TargetMode="External" Id="R177b1e38f23f4130" /><Relationship Type="http://schemas.openxmlformats.org/officeDocument/2006/relationships/hyperlink" Target="https://meteor-uat.aihw.gov.au/content/269660" TargetMode="External" Id="R6780368e368a4d84" /><Relationship Type="http://schemas.openxmlformats.org/officeDocument/2006/relationships/hyperlink" Target="https://meteor-uat.aihw.gov.au/content/729929" TargetMode="External" Id="R8066eda223e64faa" /><Relationship Type="http://schemas.openxmlformats.org/officeDocument/2006/relationships/hyperlink" Target="https://meteor-uat.aihw.gov.au/content/729904" TargetMode="External" Id="R0850a4a69ece43d0" /><Relationship Type="http://schemas.openxmlformats.org/officeDocument/2006/relationships/hyperlink" Target="https://meteor-uat.aihw.gov.au/content/689947" TargetMode="External" Id="R9f3c322260234cc6" /><Relationship Type="http://schemas.openxmlformats.org/officeDocument/2006/relationships/hyperlink" Target="https://meteor-uat.aihw.gov.au/RegistrationAuthority/17" TargetMode="External" Id="Rbe748f42f1a24d57" /><Relationship Type="http://schemas.openxmlformats.org/officeDocument/2006/relationships/hyperlink" Target="https://meteor-uat.aihw.gov.au/content/729924" TargetMode="External" Id="R35f2c9a272e74f64" /><Relationship Type="http://schemas.openxmlformats.org/officeDocument/2006/relationships/hyperlink" Target="https://meteor-uat.aihw.gov.au/RegistrationAuthority/17" TargetMode="External" Id="Refd1dadadcb6418a" /><Relationship Type="http://schemas.openxmlformats.org/officeDocument/2006/relationships/hyperlink" Target="https://meteor-uat.aihw.gov.au/content/695137" TargetMode="External" Id="Ra1ceebb06948430f" /><Relationship Type="http://schemas.openxmlformats.org/officeDocument/2006/relationships/hyperlink" Target="https://meteor-uat.aihw.gov.au/RegistrationAuthority/14" TargetMode="External" Id="R24159b29e12c4531" /><Relationship Type="http://schemas.openxmlformats.org/officeDocument/2006/relationships/hyperlink" Target="https://meteor-uat.aihw.gov.au/RegistrationAuthority/17" TargetMode="External" Id="R454024a072804d89" /><Relationship Type="http://schemas.openxmlformats.org/officeDocument/2006/relationships/hyperlink" Target="https://meteor-uat.aihw.gov.au/content/442681" TargetMode="External" Id="R88a536f910334b1f" /><Relationship Type="http://schemas.openxmlformats.org/officeDocument/2006/relationships/hyperlink" Target="https://meteor-uat.aihw.gov.au/RegistrationAuthority/17" TargetMode="External" Id="Rab1afa1a0f6f4dce" /><Relationship Type="http://schemas.openxmlformats.org/officeDocument/2006/relationships/hyperlink" Target="https://meteor-uat.aihw.gov.au/content/270251" TargetMode="External" Id="R5b0ad99ead4d4684" /><Relationship Type="http://schemas.openxmlformats.org/officeDocument/2006/relationships/hyperlink" Target="https://meteor-uat.aihw.gov.au/RegistrationAuthority/14" TargetMode="External" Id="R18107e84b68d4cb2" /><Relationship Type="http://schemas.openxmlformats.org/officeDocument/2006/relationships/hyperlink" Target="https://meteor-uat.aihw.gov.au/RegistrationAuthority/17" TargetMode="External" Id="R4552430f78dd44e1" /><Relationship Type="http://schemas.openxmlformats.org/officeDocument/2006/relationships/hyperlink" Target="https://meteor-uat.aihw.gov.au/content/699716" TargetMode="External" Id="Rc0119f7f34bf4040" /><Relationship Type="http://schemas.openxmlformats.org/officeDocument/2006/relationships/hyperlink" Target="https://meteor-uat.aihw.gov.au/RegistrationAuthority/14" TargetMode="External" Id="R2dfe55057a9f417d" /><Relationship Type="http://schemas.openxmlformats.org/officeDocument/2006/relationships/hyperlink" Target="https://meteor-uat.aihw.gov.au/RegistrationAuthority/17" TargetMode="External" Id="R077a225b10df4dc9" /><Relationship Type="http://schemas.openxmlformats.org/officeDocument/2006/relationships/hyperlink" Target="https://meteor-uat.aihw.gov.au/content/270025" TargetMode="External" Id="Rf6c35115849a4791" /><Relationship Type="http://schemas.openxmlformats.org/officeDocument/2006/relationships/hyperlink" Target="https://meteor-uat.aihw.gov.au/RegistrationAuthority/14" TargetMode="External" Id="Rb7e547be23844d78" /><Relationship Type="http://schemas.openxmlformats.org/officeDocument/2006/relationships/hyperlink" Target="https://meteor-uat.aihw.gov.au/RegistrationAuthority/17" TargetMode="External" Id="Rd3ad170b79a04b45" /><Relationship Type="http://schemas.openxmlformats.org/officeDocument/2006/relationships/hyperlink" Target="https://meteor-uat.aihw.gov.au/content/441661" TargetMode="External" Id="R1e1382654e2946bc" /><Relationship Type="http://schemas.openxmlformats.org/officeDocument/2006/relationships/hyperlink" Target="https://meteor-uat.aihw.gov.au/RegistrationAuthority/17" TargetMode="External" Id="Rd0aae2c97e9f4d47" /><Relationship Type="http://schemas.openxmlformats.org/officeDocument/2006/relationships/hyperlink" Target="https://meteor-uat.aihw.gov.au/content/699606" TargetMode="External" Id="Rfbf69bac7f684544" /><Relationship Type="http://schemas.openxmlformats.org/officeDocument/2006/relationships/hyperlink" Target="https://meteor-uat.aihw.gov.au/RegistrationAuthority/14" TargetMode="External" Id="Rf5ec24e472354bc6" /><Relationship Type="http://schemas.openxmlformats.org/officeDocument/2006/relationships/hyperlink" Target="https://meteor-uat.aihw.gov.au/RegistrationAuthority/17" TargetMode="External" Id="R0a681fc5e49b4c8e" /><Relationship Type="http://schemas.openxmlformats.org/officeDocument/2006/relationships/hyperlink" Target="https://meteor-uat.aihw.gov.au/content/722675" TargetMode="External" Id="Rd49adcdee1da4287" /><Relationship Type="http://schemas.openxmlformats.org/officeDocument/2006/relationships/hyperlink" Target="https://meteor-uat.aihw.gov.au/RegistrationAuthority/14" TargetMode="External" Id="Rb73f39559c6e439f" /><Relationship Type="http://schemas.openxmlformats.org/officeDocument/2006/relationships/hyperlink" Target="https://meteor-uat.aihw.gov.au/RegistrationAuthority/17" TargetMode="External" Id="R8cfc7d410500421a" /><Relationship Type="http://schemas.openxmlformats.org/officeDocument/2006/relationships/hyperlink" Target="https://meteor-uat.aihw.gov.au/content/699609" TargetMode="External" Id="R4b0fe68f66b34d64" /><Relationship Type="http://schemas.openxmlformats.org/officeDocument/2006/relationships/hyperlink" Target="https://meteor-uat.aihw.gov.au/RegistrationAuthority/14" TargetMode="External" Id="Rfcf02625112545b2" /><Relationship Type="http://schemas.openxmlformats.org/officeDocument/2006/relationships/hyperlink" Target="https://meteor-uat.aihw.gov.au/RegistrationAuthority/17" TargetMode="External" Id="R95c45d8987114be0" /><Relationship Type="http://schemas.openxmlformats.org/officeDocument/2006/relationships/hyperlink" Target="https://meteor-uat.aihw.gov.au/content/287007" TargetMode="External" Id="Re2e181c7e1ce44e8" /><Relationship Type="http://schemas.openxmlformats.org/officeDocument/2006/relationships/hyperlink" Target="https://meteor-uat.aihw.gov.au/RegistrationAuthority/1" TargetMode="External" Id="R1138ca0d99fb4535" /><Relationship Type="http://schemas.openxmlformats.org/officeDocument/2006/relationships/hyperlink" Target="https://meteor-uat.aihw.gov.au/RegistrationAuthority/12" TargetMode="External" Id="Red9b093b3920427b" /><Relationship Type="http://schemas.openxmlformats.org/officeDocument/2006/relationships/hyperlink" Target="https://meteor-uat.aihw.gov.au/RegistrationAuthority/3" TargetMode="External" Id="Rf5603611ce04466c" /><Relationship Type="http://schemas.openxmlformats.org/officeDocument/2006/relationships/hyperlink" Target="https://meteor-uat.aihw.gov.au/RegistrationAuthority/18" TargetMode="External" Id="R1478fb2480694af5" /><Relationship Type="http://schemas.openxmlformats.org/officeDocument/2006/relationships/hyperlink" Target="https://meteor-uat.aihw.gov.au/RegistrationAuthority/15" TargetMode="External" Id="Rb5306052438e4e49" /><Relationship Type="http://schemas.openxmlformats.org/officeDocument/2006/relationships/hyperlink" Target="https://meteor-uat.aihw.gov.au/RegistrationAuthority/14" TargetMode="External" Id="R30b30f64781b439c" /><Relationship Type="http://schemas.openxmlformats.org/officeDocument/2006/relationships/hyperlink" Target="https://meteor-uat.aihw.gov.au/RegistrationAuthority/16" TargetMode="External" Id="Rc86644ad85fd4595" /><Relationship Type="http://schemas.openxmlformats.org/officeDocument/2006/relationships/hyperlink" Target="https://meteor-uat.aihw.gov.au/RegistrationAuthority/13" TargetMode="External" Id="R1ba4a87fb65945fc" /><Relationship Type="http://schemas.openxmlformats.org/officeDocument/2006/relationships/hyperlink" Target="https://meteor-uat.aihw.gov.au/RegistrationAuthority/6" TargetMode="External" Id="R00cb148c00824e2b" /><Relationship Type="http://schemas.openxmlformats.org/officeDocument/2006/relationships/hyperlink" Target="https://meteor-uat.aihw.gov.au/RegistrationAuthority/9" TargetMode="External" Id="R29bc682a040f4712" /><Relationship Type="http://schemas.openxmlformats.org/officeDocument/2006/relationships/hyperlink" Target="https://meteor-uat.aihw.gov.au/RegistrationAuthority/10" TargetMode="External" Id="Rf3fe2ffff8694bdc" /><Relationship Type="http://schemas.openxmlformats.org/officeDocument/2006/relationships/hyperlink" Target="https://meteor-uat.aihw.gov.au/RegistrationAuthority/17" TargetMode="External" Id="R8aca514ba48345d8" /><Relationship Type="http://schemas.openxmlformats.org/officeDocument/2006/relationships/hyperlink" Target="https://meteor-uat.aihw.gov.au/RegistrationAuthority/5" TargetMode="External" Id="R6fefa968186c4f5e" /><Relationship Type="http://schemas.openxmlformats.org/officeDocument/2006/relationships/hyperlink" Target="https://meteor-uat.aihw.gov.au/RegistrationAuthority/4" TargetMode="External" Id="Re748a5c1c0ef4889" /><Relationship Type="http://schemas.openxmlformats.org/officeDocument/2006/relationships/hyperlink" Target="https://meteor-uat.aihw.gov.au/content/723480" TargetMode="External" Id="R193a777334c64795" /><Relationship Type="http://schemas.openxmlformats.org/officeDocument/2006/relationships/hyperlink" Target="https://meteor-uat.aihw.gov.au/RegistrationAuthority/17" TargetMode="External" Id="R3e82b730e1e84ebe" /><Relationship Type="http://schemas.openxmlformats.org/officeDocument/2006/relationships/hyperlink" Target="https://meteor-uat.aihw.gov.au/content/310245" TargetMode="External" Id="R8e5e14829b694ef7" /><Relationship Type="http://schemas.openxmlformats.org/officeDocument/2006/relationships/hyperlink" Target="https://meteor-uat.aihw.gov.au/RegistrationAuthority/14" TargetMode="External" Id="R2a9e7187c08a4d69" /><Relationship Type="http://schemas.openxmlformats.org/officeDocument/2006/relationships/hyperlink" Target="https://meteor-uat.aihw.gov.au/RegistrationAuthority/17" TargetMode="External" Id="R4d40683a489d47ab" /><Relationship Type="http://schemas.openxmlformats.org/officeDocument/2006/relationships/hyperlink" Target="https://meteor-uat.aihw.gov.au/content/743914" TargetMode="External" Id="R7fbe3101e89b4de3" /><Relationship Type="http://schemas.openxmlformats.org/officeDocument/2006/relationships/hyperlink" Target="https://meteor-uat.aihw.gov.au/RegistrationAuthority/17" TargetMode="External" Id="R2a58200609c446ee" /><Relationship Type="http://schemas.openxmlformats.org/officeDocument/2006/relationships/hyperlink" Target="https://meteor-uat.aihw.gov.au/content/729751" TargetMode="External" Id="R5eb712ffca374900" /><Relationship Type="http://schemas.openxmlformats.org/officeDocument/2006/relationships/hyperlink" Target="https://meteor-uat.aihw.gov.au/RegistrationAuthority/17" TargetMode="External" Id="R48fa09caf45746a2" /></Relationships>
</file>

<file path=word/_rels/header1.xml.rels>&#65279;<?xml version="1.0" encoding="utf-8"?><Relationships xmlns="http://schemas.openxmlformats.org/package/2006/relationships"><Relationship Type="http://schemas.openxmlformats.org/officeDocument/2006/relationships/image" Target="/media/image.png" Id="R307b38c9375649df" /></Relationships>
</file>