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2034ac6a5e4626"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clients with diabetes mellitus, total number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clients with diabetes mellitus, total number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regular clients with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f7158018be4b6a">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who are considered to be regular clients of service providers within a Primary Health Network at a given point in time and who have been diagnosed with diabetes mellitus.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b55f14fc514762">
              <w:r>
                <w:rPr>
                  <w:rStyle w:val="Hyperlink"/>
                </w:rPr>
                <w:t xml:space="preserve">Primary Health Network—number of regular clients with diabetes mellitus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f3ce63c4ce46cd">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considered to be regular clients of service providers within a Primary Health Network at a given point in time and who have been diagnosed with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ff44bad6444579">
              <w:r>
                <w:rPr>
                  <w:rStyle w:val="Hyperlink"/>
                </w:rPr>
                <w:t xml:space="preserve">Primary Health Network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978077be724529">
              <w:r>
                <w:rPr>
                  <w:rStyle w:val="Hyperlink"/>
                </w:rPr>
                <w:t xml:space="preserve">Number of regular clients with diabetes mellitus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5329710d3e4163">
              <w:r>
                <w:rPr>
                  <w:rStyle w:val="Hyperlink"/>
                </w:rPr>
                <w:t xml:space="preserve">Total number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97ac9ac6a3496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‎1999‎. Definition, diagnosis and classification of diabetes mellitus and its complications : report of a WHO consultation. Part 1, Diagnosis and classification of diabetes mellitus. WHO, Geneva. Viewed 13 May 2020 &lt;</w:t>
            </w:r>
            <w:hyperlink w:history="true" r:id="R941a27f7c86e40bd">
              <w:r>
                <w:rPr>
                  <w:rStyle w:val="Hyperlink"/>
                </w:rPr>
                <w:t xml:space="preserve">https://apps.who.int/iris/handle/10665/66040</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58bb333ff174be0">
              <w:r>
                <w:rPr>
                  <w:rStyle w:val="Hyperlink"/>
                </w:rPr>
                <w:t xml:space="preserve">Person—diabetes mellitus status, code NN</w:t>
              </w:r>
            </w:hyperlink>
          </w:p>
          <w:p>
            <w:pPr>
              <w:pStyle w:val="registration-status"/>
              <w:spacing w:before="0" w:after="0"/>
            </w:pPr>
            <w:hyperlink w:history="true" r:id="R2bdfad9304e647ad">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bed24030bf945dc">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2c34b03755404aa2">
              <w:r>
                <w:rPr>
                  <w:rStyle w:val="Hyperlink"/>
                </w:rPr>
                <w:t xml:space="preserve">Person—regular client indicator, yes/no code N</w:t>
              </w:r>
            </w:hyperlink>
          </w:p>
          <w:p>
            <w:pPr>
              <w:pStyle w:val="registration-status"/>
              <w:spacing w:before="0" w:after="0"/>
            </w:pPr>
            <w:hyperlink w:history="true" r:id="R971fc524bcc8478a">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c95441bfbde9424c">
              <w:r>
                <w:rPr>
                  <w:rStyle w:val="Hyperlink"/>
                  <w:color w:val="244061"/>
                </w:rPr>
                <w:t xml:space="preserve">Indigenous</w:t>
              </w:r>
            </w:hyperlink>
            <w:r>
              <w:rPr>
                <w:rStyle w:val="row-content"/>
                <w:color w:val="244061"/>
              </w:rPr>
              <w:t xml:space="preserve">, Standard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1707c5443340b5">
              <w:r>
                <w:rPr>
                  <w:rStyle w:val="Hyperlink"/>
                </w:rPr>
                <w:t xml:space="preserve">Primary Health Network regular clients with diabetes mellitus cluster</w:t>
              </w:r>
            </w:hyperlink>
          </w:p>
          <w:p>
            <w:pPr>
              <w:pStyle w:val="registration-status"/>
              <w:spacing w:before="0" w:after="0"/>
            </w:pPr>
            <w:hyperlink w:history="true" r:id="R98e13ae2c15f4151">
              <w:r>
                <w:rPr>
                  <w:rStyle w:val="Hyperlink"/>
                  <w:color w:val="244061"/>
                </w:rPr>
                <w:t xml:space="preserve">Health!</w:t>
              </w:r>
            </w:hyperlink>
            <w:r>
              <w:rPr>
                <w:rStyle w:val="row-content"/>
                <w:color w:val="244061"/>
              </w:rPr>
              <w:t xml:space="preserve">, Recorded 05/01/2021</w:t>
            </w:r>
          </w:p>
          <w:p>
            <w:r>
              <w:br/>
            </w:r>
          </w:p>
        </w:tc>
      </w:tr>
    </w:tbl>
    <w:p/>
    <w:tbl>
      <w:tblPr>
        <w:tblStyle w:val="TableGrid"/>
        <w:tblW w:w="0" w:type="auto"/>
      </w:tblPr>
    </w:tbl>
    <w:p>
      <w:r>
        <w:br/>
      </w:r>
    </w:p>
    <w:sectPr>
      <w:footerReference xmlns:r="http://schemas.openxmlformats.org/officeDocument/2006/relationships" w:type="default" r:id="Rac8627eed717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8a1acd6d6040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8627eed7174f6b" /><Relationship Type="http://schemas.openxmlformats.org/officeDocument/2006/relationships/header" Target="/word/header1.xml" Id="Rf57db77a61214df3" /><Relationship Type="http://schemas.openxmlformats.org/officeDocument/2006/relationships/settings" Target="/word/settings.xml" Id="Re75870781cfa4d7f" /><Relationship Type="http://schemas.openxmlformats.org/officeDocument/2006/relationships/styles" Target="/word/styles.xml" Id="Rf2329748c6d04bb3" /><Relationship Type="http://schemas.openxmlformats.org/officeDocument/2006/relationships/hyperlink" Target="https://meteor-uat.aihw.gov.au/RegistrationAuthority/14" TargetMode="External" Id="R1ff7158018be4b6a" /><Relationship Type="http://schemas.openxmlformats.org/officeDocument/2006/relationships/hyperlink" Target="https://meteor-uat.aihw.gov.au/content/728710" TargetMode="External" Id="R26b55f14fc514762" /><Relationship Type="http://schemas.openxmlformats.org/officeDocument/2006/relationships/hyperlink" Target="https://meteor-uat.aihw.gov.au/RegistrationAuthority/14" TargetMode="External" Id="R4df3ce63c4ce46cd" /><Relationship Type="http://schemas.openxmlformats.org/officeDocument/2006/relationships/hyperlink" Target="https://meteor-uat.aihw.gov.au/content/730305" TargetMode="External" Id="R32ff44bad6444579" /><Relationship Type="http://schemas.openxmlformats.org/officeDocument/2006/relationships/hyperlink" Target="https://meteor-uat.aihw.gov.au/content/728708" TargetMode="External" Id="R17978077be724529" /><Relationship Type="http://schemas.openxmlformats.org/officeDocument/2006/relationships/hyperlink" Target="https://meteor-uat.aihw.gov.au/content/506161" TargetMode="External" Id="Ra45329710d3e4163" /><Relationship Type="http://schemas.openxmlformats.org/officeDocument/2006/relationships/hyperlink" Target="https://meteor-uat.aihw.gov.au/RegistrationAuthority/14" TargetMode="External" Id="Rd197ac9ac6a34965" /><Relationship Type="http://schemas.openxmlformats.org/officeDocument/2006/relationships/hyperlink" Target="https://apps.who.int/iris/handle/10665/66040" TargetMode="External" Id="R941a27f7c86e40bd" /><Relationship Type="http://schemas.openxmlformats.org/officeDocument/2006/relationships/hyperlink" Target="https://meteor-uat.aihw.gov.au/content/270194" TargetMode="External" Id="R358bb333ff174be0" /><Relationship Type="http://schemas.openxmlformats.org/officeDocument/2006/relationships/hyperlink" Target="https://meteor-uat.aihw.gov.au/RegistrationAuthority/14" TargetMode="External" Id="R2bdfad9304e647ad" /><Relationship Type="http://schemas.openxmlformats.org/officeDocument/2006/relationships/hyperlink" Target="https://meteor-uat.aihw.gov.au/RegistrationAuthority/9" TargetMode="External" Id="R2bed24030bf945dc" /><Relationship Type="http://schemas.openxmlformats.org/officeDocument/2006/relationships/hyperlink" Target="https://meteor-uat.aihw.gov.au/content/686291" TargetMode="External" Id="R2c34b03755404aa2" /><Relationship Type="http://schemas.openxmlformats.org/officeDocument/2006/relationships/hyperlink" Target="https://meteor-uat.aihw.gov.au/RegistrationAuthority/14" TargetMode="External" Id="R971fc524bcc8478a" /><Relationship Type="http://schemas.openxmlformats.org/officeDocument/2006/relationships/hyperlink" Target="https://meteor-uat.aihw.gov.au/RegistrationAuthority/9" TargetMode="External" Id="Rc95441bfbde9424c" /><Relationship Type="http://schemas.openxmlformats.org/officeDocument/2006/relationships/hyperlink" Target="https://meteor-uat.aihw.gov.au/content/730356" TargetMode="External" Id="Rc81707c5443340b5" /><Relationship Type="http://schemas.openxmlformats.org/officeDocument/2006/relationships/hyperlink" Target="https://meteor-uat.aihw.gov.au/RegistrationAuthority/14" TargetMode="External" Id="R98e13ae2c15f4151" /></Relationships>
</file>

<file path=word/_rels/header1.xml.rels>&#65279;<?xml version="1.0" encoding="utf-8"?><Relationships xmlns="http://schemas.openxmlformats.org/package/2006/relationships"><Relationship Type="http://schemas.openxmlformats.org/officeDocument/2006/relationships/image" Target="/media/image.png" Id="R9f8a1acd6d6040f6" /></Relationships>
</file>