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1808d11924597"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b07929d3b41ff">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c30b1f4cb94601">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fc6f1a73ea4ee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aed91f57d0c94eea">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has a mental health phase of care change on the same day, the day should not be counted as a leave day.</w:t>
            </w:r>
          </w:p>
          <w:p>
            <w:pPr/>
            <w:r>
              <w:rPr>
                <w:rStyle w:val="row-content-rich-text"/>
              </w:rPr>
              <w:t xml:space="preserve">If a resident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61520fbd564493">
              <w:r>
                <w:rPr>
                  <w:rStyle w:val="Hyperlink"/>
                </w:rPr>
                <w:t xml:space="preserve">Mental health phase of care—number of leave days, total N[NN]</w:t>
              </w:r>
            </w:hyperlink>
          </w:p>
          <w:p>
            <w:pPr>
              <w:pStyle w:val="registration-status"/>
              <w:spacing w:before="0" w:after="0"/>
            </w:pPr>
            <w:hyperlink w:history="true" r:id="Rd05513208c42439c">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8d21a2c893b74466">
              <w:r>
                <w:rPr>
                  <w:rStyle w:val="Hyperlink"/>
                </w:rPr>
                <w:t xml:space="preserve">Mental health phase of care—number of leave days, total N[NN]</w:t>
              </w:r>
            </w:hyperlink>
          </w:p>
          <w:p>
            <w:pPr>
              <w:pStyle w:val="registration-status"/>
              <w:spacing w:before="0" w:after="0"/>
            </w:pPr>
            <w:hyperlink w:history="true" r:id="R9f05b957ce8443c9">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07575952714dae">
              <w:r>
                <w:rPr>
                  <w:rStyle w:val="Hyperlink"/>
                </w:rPr>
                <w:t xml:space="preserve">Activity based funding: Mental health care NBEDS 2020–21</w:t>
              </w:r>
            </w:hyperlink>
          </w:p>
          <w:p>
            <w:pPr>
              <w:pStyle w:val="registration-status"/>
              <w:spacing w:before="0" w:after="0"/>
            </w:pPr>
            <w:hyperlink w:history="true" r:id="Re532da022f0f47b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017fe2048ff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624b4702d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7fe2048ff4f1c" /><Relationship Type="http://schemas.openxmlformats.org/officeDocument/2006/relationships/header" Target="/word/header1.xml" Id="Re4f2038efda84611" /><Relationship Type="http://schemas.openxmlformats.org/officeDocument/2006/relationships/settings" Target="/word/settings.xml" Id="R4cc4d98b85aa4a75" /><Relationship Type="http://schemas.openxmlformats.org/officeDocument/2006/relationships/styles" Target="/word/styles.xml" Id="R00fcdfa64d5745cc" /><Relationship Type="http://schemas.openxmlformats.org/officeDocument/2006/relationships/numbering" Target="/word/numbering.xml" Id="Rb5c4b00ed1524195" /><Relationship Type="http://schemas.openxmlformats.org/officeDocument/2006/relationships/hyperlink" Target="https://meteor-uat.aihw.gov.au/RegistrationAuthority/14" TargetMode="External" Id="Rf7fb07929d3b41ff" /><Relationship Type="http://schemas.openxmlformats.org/officeDocument/2006/relationships/hyperlink" Target="https://meteor-uat.aihw.gov.au/content/618143" TargetMode="External" Id="Rd5c30b1f4cb94601" /><Relationship Type="http://schemas.openxmlformats.org/officeDocument/2006/relationships/hyperlink" Target="https://meteor-uat.aihw.gov.au/content/270577" TargetMode="External" Id="Raafc6f1a73ea4ee5" /><Relationship Type="http://schemas.openxmlformats.org/officeDocument/2006/relationships/hyperlink" Target="https://meteor-uat.aihw.gov.au/content/722666" TargetMode="External" Id="Raed91f57d0c94eea" /><Relationship Type="http://schemas.openxmlformats.org/officeDocument/2006/relationships/hyperlink" Target="https://meteor-uat.aihw.gov.au/content/654341" TargetMode="External" Id="Rdd61520fbd564493" /><Relationship Type="http://schemas.openxmlformats.org/officeDocument/2006/relationships/hyperlink" Target="https://meteor-uat.aihw.gov.au/RegistrationAuthority/14" TargetMode="External" Id="Rd05513208c42439c" /><Relationship Type="http://schemas.openxmlformats.org/officeDocument/2006/relationships/hyperlink" Target="https://meteor-uat.aihw.gov.au/content/730862" TargetMode="External" Id="R8d21a2c893b74466" /><Relationship Type="http://schemas.openxmlformats.org/officeDocument/2006/relationships/hyperlink" Target="https://meteor-uat.aihw.gov.au/RegistrationAuthority/14" TargetMode="External" Id="R9f05b957ce8443c9" /><Relationship Type="http://schemas.openxmlformats.org/officeDocument/2006/relationships/hyperlink" Target="https://meteor-uat.aihw.gov.au/content/715671" TargetMode="External" Id="Rf907575952714dae" /><Relationship Type="http://schemas.openxmlformats.org/officeDocument/2006/relationships/hyperlink" Target="https://meteor-uat.aihw.gov.au/RegistrationAuthority/14" TargetMode="External" Id="Re532da022f0f47b9" /></Relationships>
</file>

<file path=word/_rels/header1.xml.rels>&#65279;<?xml version="1.0" encoding="utf-8"?><Relationships xmlns="http://schemas.openxmlformats.org/package/2006/relationships"><Relationship Type="http://schemas.openxmlformats.org/officeDocument/2006/relationships/image" Target="/media/image.png" Id="R162624b4702d4e91" /></Relationships>
</file>