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b11702cc0c472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service—residential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service—residential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mental health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16333587324e1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residential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e37e5084124d1e">
              <w:r>
                <w:rPr>
                  <w:rStyle w:val="Hyperlink"/>
                </w:rPr>
                <w:t xml:space="preserve">Specialised mental health service—residential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8dd2495b03417a">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residential service setting, as a minimum, 24-hour staffed residential services that employ mental health trained staff on-site 24 hours per day and other services with less intensive staffing (but the trained staff on-site for a minimum of 6 hours a day and at least 50 hours per week) should be defined as separate service units. This applies to both government-operated residential services and government-funded residential services operated by non-government organisations. In addition, residential service units should be differentiated by target population. Residential services would be separately identifiable as service units using the </w:t>
            </w:r>
            <w:hyperlink w:history="true" r:id="R3c0c3e7d00b848a8">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218b2dcc49a44c4">
              <w:r>
                <w:rPr>
                  <w:rStyle w:val="Hyperlink"/>
                  <w:b/>
                </w:rPr>
                <w:t xml:space="preserve">Residential mental health care service</w:t>
              </w:r>
            </w:hyperlink>
            <w:r>
              <w:rPr>
                <w:rStyle w:val="row-content-rich-text"/>
              </w:rPr>
              <w:t xml:space="preserve">.</w:t>
            </w:r>
          </w:p>
          <w:p>
            <w:pPr/>
            <w:r>
              <w:rPr>
                <w:rStyle w:val="row-content-rich-text"/>
              </w:rPr>
              <w:t xml:space="preserve">The complete identifier string, including State/Territory identifier, Region identifier, Organisation identifier, Service unit cluster identifier and Residential service unit identifier, should be a unique code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d75fdabfcd43a2">
              <w:r>
                <w:rPr>
                  <w:rStyle w:val="Hyperlink"/>
                </w:rPr>
                <w:t xml:space="preserve">Specialised mental health service—residential service unit identifier, XXXXXX</w:t>
              </w:r>
            </w:hyperlink>
          </w:p>
          <w:p>
            <w:pPr>
              <w:pStyle w:val="registration-status"/>
              <w:spacing w:before="0" w:after="0"/>
            </w:pPr>
            <w:hyperlink w:history="true" r:id="Rcd817680342d48b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315ce99d2dd4559">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6ba58f70bdc44928">
              <w:r>
                <w:rPr>
                  <w:rStyle w:val="Hyperlink"/>
                </w:rPr>
                <w:t xml:space="preserve">Specialised mental health service—target population group, code N</w:t>
              </w:r>
            </w:hyperlink>
          </w:p>
          <w:p>
            <w:pPr>
              <w:pStyle w:val="registration-status"/>
              <w:spacing w:before="0" w:after="0"/>
            </w:pPr>
            <w:hyperlink w:history="true" r:id="Rae2b0b68fd92495f">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307e3b63174c33">
              <w:r>
                <w:rPr>
                  <w:rStyle w:val="Hyperlink"/>
                </w:rPr>
                <w:t xml:space="preserve">Activity based funding: Mental health care NBEDS 2020–21</w:t>
              </w:r>
            </w:hyperlink>
          </w:p>
          <w:p>
            <w:pPr>
              <w:pStyle w:val="registration-status"/>
              <w:spacing w:before="0" w:after="0"/>
            </w:pPr>
            <w:hyperlink w:history="true" r:id="R6dce87a58eba4ad8">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3bb965655384874">
              <w:r>
                <w:rPr>
                  <w:rStyle w:val="Hyperlink"/>
                </w:rPr>
                <w:t xml:space="preserve">Activity based funding: Mental health care NBEDS 2021–22</w:t>
              </w:r>
            </w:hyperlink>
          </w:p>
          <w:p>
            <w:pPr>
              <w:pStyle w:val="registration-status"/>
              <w:spacing w:before="0" w:after="0"/>
            </w:pPr>
            <w:hyperlink w:history="true" r:id="R206fe6b4799f4ff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e73ddaca0874182">
              <w:r>
                <w:rPr>
                  <w:rStyle w:val="Hyperlink"/>
                </w:rPr>
                <w:t xml:space="preserve">Activity based funding: Mental health care NBEDS 2022–23</w:t>
              </w:r>
            </w:hyperlink>
          </w:p>
          <w:p>
            <w:pPr>
              <w:pStyle w:val="registration-status"/>
              <w:spacing w:before="0" w:after="0"/>
            </w:pPr>
            <w:hyperlink w:history="true" r:id="Rf699185f854e405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f451bc6321c4918">
              <w:r>
                <w:rPr>
                  <w:rStyle w:val="Hyperlink"/>
                </w:rPr>
                <w:t xml:space="preserve">Mental Health Carer Experience of Service NBEDS</w:t>
              </w:r>
            </w:hyperlink>
          </w:p>
          <w:p>
            <w:pPr>
              <w:pStyle w:val="registration-status"/>
              <w:spacing w:before="0" w:after="0"/>
            </w:pPr>
            <w:hyperlink w:history="true" r:id="R05a88d232a1a40a6">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residential service units.</w:t>
            </w:r>
          </w:p>
          <w:p>
            <w:r>
              <w:br/>
            </w:r>
            <w:r>
              <w:rPr>
                <w:rStyle w:val="row-content"/>
                <w:b/>
                <w:i/>
              </w:rPr>
              <w:t xml:space="preserve">DSS specific information: </w:t>
            </w:r>
          </w:p>
          <w:p>
            <w:r>
              <w:rPr>
                <w:rStyle w:val="row-content"/>
              </w:rPr>
              <w:t xml:space="preserve">This relates to the residential service unit recorded for collection location identification purposes.</w:t>
            </w:r>
          </w:p>
          <w:p>
            <w:r>
              <w:br/>
            </w:r>
            <w:r>
              <w:br/>
            </w:r>
            <w:hyperlink w:history="true" r:id="Re3cf414c95d24c74">
              <w:r>
                <w:rPr>
                  <w:rStyle w:val="Hyperlink"/>
                </w:rPr>
                <w:t xml:space="preserve">Mental health establishments NMDS 2020–21</w:t>
              </w:r>
            </w:hyperlink>
          </w:p>
          <w:p>
            <w:pPr>
              <w:pStyle w:val="registration-status"/>
              <w:spacing w:before="0" w:after="0"/>
            </w:pPr>
            <w:hyperlink w:history="true" r:id="R75a90092256142f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18c12d909d84508">
              <w:r>
                <w:rPr>
                  <w:rStyle w:val="Hyperlink"/>
                </w:rPr>
                <w:t xml:space="preserve">Mental health establishments NMDS 2021–22</w:t>
              </w:r>
            </w:hyperlink>
          </w:p>
          <w:p>
            <w:pPr>
              <w:pStyle w:val="registration-status"/>
              <w:spacing w:before="0" w:after="0"/>
            </w:pPr>
            <w:hyperlink w:history="true" r:id="R9921ec79cdfe428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beb45b310d44563">
              <w:r>
                <w:rPr>
                  <w:rStyle w:val="Hyperlink"/>
                </w:rPr>
                <w:t xml:space="preserve">Mental health establishments NMDS 2022–23</w:t>
              </w:r>
            </w:hyperlink>
          </w:p>
          <w:p>
            <w:pPr>
              <w:pStyle w:val="registration-status"/>
              <w:spacing w:before="0" w:after="0"/>
            </w:pPr>
            <w:hyperlink w:history="true" r:id="R4aca33d1fc63468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4eb7c8c970e41dc">
              <w:r>
                <w:rPr>
                  <w:rStyle w:val="Hyperlink"/>
                </w:rPr>
                <w:t xml:space="preserve">Residential mental health care NMDS 2020–21</w:t>
              </w:r>
            </w:hyperlink>
          </w:p>
          <w:p>
            <w:pPr>
              <w:pStyle w:val="registration-status"/>
              <w:spacing w:before="0" w:after="0"/>
            </w:pPr>
            <w:hyperlink w:history="true" r:id="Rb231cc87e7cb4ba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36531850c4246d3">
              <w:r>
                <w:rPr>
                  <w:rStyle w:val="Hyperlink"/>
                </w:rPr>
                <w:t xml:space="preserve">Residential mental health care NMDS 2021–22</w:t>
              </w:r>
            </w:hyperlink>
          </w:p>
          <w:p>
            <w:pPr>
              <w:pStyle w:val="registration-status"/>
              <w:spacing w:before="0" w:after="0"/>
            </w:pPr>
            <w:hyperlink w:history="true" r:id="Ra3184aa15dcb45e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1f9e43264a34272">
              <w:r>
                <w:rPr>
                  <w:rStyle w:val="Hyperlink"/>
                </w:rPr>
                <w:t xml:space="preserve">Residential mental health care NMDS 2022–23</w:t>
              </w:r>
            </w:hyperlink>
          </w:p>
          <w:p>
            <w:pPr>
              <w:pStyle w:val="registration-status"/>
              <w:spacing w:before="0" w:after="0"/>
            </w:pPr>
            <w:hyperlink w:history="true" r:id="R889f6a92f6da47f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4eb93bce30fc41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bbbb88471f48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b93bce30fc4131" /><Relationship Type="http://schemas.openxmlformats.org/officeDocument/2006/relationships/header" Target="/word/header1.xml" Id="Rdee4ba47dce24c16" /><Relationship Type="http://schemas.openxmlformats.org/officeDocument/2006/relationships/settings" Target="/word/settings.xml" Id="Rdb37401bdb154f0d" /><Relationship Type="http://schemas.openxmlformats.org/officeDocument/2006/relationships/styles" Target="/word/styles.xml" Id="R2351a14dc3034dfb" /><Relationship Type="http://schemas.openxmlformats.org/officeDocument/2006/relationships/hyperlink" Target="https://meteor-uat.aihw.gov.au/RegistrationAuthority/14" TargetMode="External" Id="R5a16333587324e10" /><Relationship Type="http://schemas.openxmlformats.org/officeDocument/2006/relationships/hyperlink" Target="https://meteor-uat.aihw.gov.au/content/404835" TargetMode="External" Id="R7ce37e5084124d1e" /><Relationship Type="http://schemas.openxmlformats.org/officeDocument/2006/relationships/hyperlink" Target="https://meteor-uat.aihw.gov.au/content/404406" TargetMode="External" Id="R3d8dd2495b03417a" /><Relationship Type="http://schemas.openxmlformats.org/officeDocument/2006/relationships/hyperlink" Target="https://meteor-uat.aihw.gov.au/content/682403" TargetMode="External" Id="R3c0c3e7d00b848a8" /><Relationship Type="http://schemas.openxmlformats.org/officeDocument/2006/relationships/hyperlink" Target="https://meteor-uat.aihw.gov.au/content/373049" TargetMode="External" Id="Ra218b2dcc49a44c4" /><Relationship Type="http://schemas.openxmlformats.org/officeDocument/2006/relationships/hyperlink" Target="https://meteor-uat.aihw.gov.au/content/404837" TargetMode="External" Id="Rded75fdabfcd43a2" /><Relationship Type="http://schemas.openxmlformats.org/officeDocument/2006/relationships/hyperlink" Target="https://meteor-uat.aihw.gov.au/RegistrationAuthority/14" TargetMode="External" Id="Rcd817680342d48b1" /><Relationship Type="http://schemas.openxmlformats.org/officeDocument/2006/relationships/hyperlink" Target="https://meteor-uat.aihw.gov.au/RegistrationAuthority/6" TargetMode="External" Id="Rb315ce99d2dd4559" /><Relationship Type="http://schemas.openxmlformats.org/officeDocument/2006/relationships/hyperlink" Target="https://meteor-uat.aihw.gov.au/content/682403" TargetMode="External" Id="R6ba58f70bdc44928" /><Relationship Type="http://schemas.openxmlformats.org/officeDocument/2006/relationships/hyperlink" Target="https://meteor-uat.aihw.gov.au/RegistrationAuthority/14" TargetMode="External" Id="Rae2b0b68fd92495f" /><Relationship Type="http://schemas.openxmlformats.org/officeDocument/2006/relationships/hyperlink" Target="https://meteor-uat.aihw.gov.au/content/715671" TargetMode="External" Id="R76307e3b63174c33" /><Relationship Type="http://schemas.openxmlformats.org/officeDocument/2006/relationships/hyperlink" Target="https://meteor-uat.aihw.gov.au/RegistrationAuthority/14" TargetMode="External" Id="R6dce87a58eba4ad8" /><Relationship Type="http://schemas.openxmlformats.org/officeDocument/2006/relationships/hyperlink" Target="https://meteor-uat.aihw.gov.au/content/735108" TargetMode="External" Id="R53bb965655384874" /><Relationship Type="http://schemas.openxmlformats.org/officeDocument/2006/relationships/hyperlink" Target="https://meteor-uat.aihw.gov.au/RegistrationAuthority/14" TargetMode="External" Id="R206fe6b4799f4ff8" /><Relationship Type="http://schemas.openxmlformats.org/officeDocument/2006/relationships/hyperlink" Target="https://meteor-uat.aihw.gov.au/content/742188" TargetMode="External" Id="R9e73ddaca0874182" /><Relationship Type="http://schemas.openxmlformats.org/officeDocument/2006/relationships/hyperlink" Target="https://meteor-uat.aihw.gov.au/RegistrationAuthority/14" TargetMode="External" Id="Rf699185f854e405f" /><Relationship Type="http://schemas.openxmlformats.org/officeDocument/2006/relationships/hyperlink" Target="https://meteor-uat.aihw.gov.au/content/745391" TargetMode="External" Id="R0f451bc6321c4918" /><Relationship Type="http://schemas.openxmlformats.org/officeDocument/2006/relationships/hyperlink" Target="https://meteor-uat.aihw.gov.au/RegistrationAuthority/14" TargetMode="External" Id="R05a88d232a1a40a6" /><Relationship Type="http://schemas.openxmlformats.org/officeDocument/2006/relationships/hyperlink" Target="https://meteor-uat.aihw.gov.au/content/722168" TargetMode="External" Id="Re3cf414c95d24c74" /><Relationship Type="http://schemas.openxmlformats.org/officeDocument/2006/relationships/hyperlink" Target="https://meteor-uat.aihw.gov.au/RegistrationAuthority/14" TargetMode="External" Id="R75a90092256142f8" /><Relationship Type="http://schemas.openxmlformats.org/officeDocument/2006/relationships/hyperlink" Target="https://meteor-uat.aihw.gov.au/content/727352" TargetMode="External" Id="Ra18c12d909d84508" /><Relationship Type="http://schemas.openxmlformats.org/officeDocument/2006/relationships/hyperlink" Target="https://meteor-uat.aihw.gov.au/RegistrationAuthority/14" TargetMode="External" Id="R9921ec79cdfe4280" /><Relationship Type="http://schemas.openxmlformats.org/officeDocument/2006/relationships/hyperlink" Target="https://meteor-uat.aihw.gov.au/content/742046" TargetMode="External" Id="R8beb45b310d44563" /><Relationship Type="http://schemas.openxmlformats.org/officeDocument/2006/relationships/hyperlink" Target="https://meteor-uat.aihw.gov.au/RegistrationAuthority/14" TargetMode="External" Id="R4aca33d1fc63468e" /><Relationship Type="http://schemas.openxmlformats.org/officeDocument/2006/relationships/hyperlink" Target="https://meteor-uat.aihw.gov.au/content/722224" TargetMode="External" Id="R14eb7c8c970e41dc" /><Relationship Type="http://schemas.openxmlformats.org/officeDocument/2006/relationships/hyperlink" Target="https://meteor-uat.aihw.gov.au/RegistrationAuthority/14" TargetMode="External" Id="Rb231cc87e7cb4ba7" /><Relationship Type="http://schemas.openxmlformats.org/officeDocument/2006/relationships/hyperlink" Target="https://meteor-uat.aihw.gov.au/content/727354" TargetMode="External" Id="Ra36531850c4246d3" /><Relationship Type="http://schemas.openxmlformats.org/officeDocument/2006/relationships/hyperlink" Target="https://meteor-uat.aihw.gov.au/RegistrationAuthority/14" TargetMode="External" Id="Ra3184aa15dcb45e0" /><Relationship Type="http://schemas.openxmlformats.org/officeDocument/2006/relationships/hyperlink" Target="https://meteor-uat.aihw.gov.au/content/742165" TargetMode="External" Id="R81f9e43264a34272" /><Relationship Type="http://schemas.openxmlformats.org/officeDocument/2006/relationships/hyperlink" Target="https://meteor-uat.aihw.gov.au/RegistrationAuthority/14" TargetMode="External" Id="R889f6a92f6da47f1" /></Relationships>
</file>

<file path=word/_rels/header1.xml.rels>&#65279;<?xml version="1.0" encoding="utf-8"?><Relationships xmlns="http://schemas.openxmlformats.org/package/2006/relationships"><Relationship Type="http://schemas.openxmlformats.org/officeDocument/2006/relationships/image" Target="/media/image.png" Id="R73bbbb88471f48ef" /></Relationships>
</file>