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cb0ee1cf14bd9"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d1725cf594f72">
              <w:r>
                <w:rPr>
                  <w:rStyle w:val="Hyperlink"/>
                  <w:color w:val="244061"/>
                </w:rPr>
                <w:t xml:space="preserve">Tasmanian Health</w:t>
              </w:r>
            </w:hyperlink>
            <w:r>
              <w:rPr>
                <w:rStyle w:val="row-content"/>
                <w:color w:val="244061"/>
              </w:rPr>
              <w:t xml:space="preserve">, Standard 19/06/2020</w:t>
            </w:r>
          </w:p>
          <w:p>
            <w:pPr>
              <w:spacing w:before="0" w:after="0"/>
            </w:pPr>
            <w:hyperlink w:history="true" r:id="Rfd71ad0d6952478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29bd5430584681">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02ed8654a24fbf">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14efac7d05984d8c">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610ae5619944cae">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7649539344fc3">
              <w:r>
                <w:rPr>
                  <w:rStyle w:val="Hyperlink"/>
                </w:rPr>
                <w:t xml:space="preserve">Episode of care—mental health legal status, code N</w:t>
              </w:r>
            </w:hyperlink>
          </w:p>
          <w:p>
            <w:pPr>
              <w:pStyle w:val="registration-status"/>
              <w:spacing w:before="0" w:after="0"/>
            </w:pPr>
            <w:hyperlink w:history="true" r:id="Rbd0ecd32d835451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8d849079f76433d">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21600de00e7a4d59">
              <w:r>
                <w:rPr>
                  <w:rStyle w:val="Hyperlink"/>
                </w:rPr>
                <w:t xml:space="preserve">Episode of care—mental health legal status, code N</w:t>
              </w:r>
            </w:hyperlink>
          </w:p>
          <w:p>
            <w:pPr>
              <w:pStyle w:val="registration-status"/>
              <w:spacing w:before="0" w:after="0"/>
            </w:pPr>
            <w:hyperlink w:history="true" r:id="Rf8ae3bd1a0f7417d">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6a4f1b75dbc4dda">
              <w:r>
                <w:rPr>
                  <w:rStyle w:val="Hyperlink"/>
                </w:rPr>
                <w:t xml:space="preserve">Episode of admitted patient care—diagnosis related group, code (AR-DRG v 10.0) ANNA</w:t>
              </w:r>
            </w:hyperlink>
          </w:p>
          <w:p>
            <w:pPr>
              <w:pStyle w:val="registration-status"/>
              <w:spacing w:before="0" w:after="0"/>
            </w:pPr>
            <w:hyperlink w:history="true" r:id="R7631d3d9dd6e40aa">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9dce489f424047">
              <w:r>
                <w:rPr>
                  <w:rStyle w:val="Hyperlink"/>
                </w:rPr>
                <w:t xml:space="preserve">Admitted patient care admission related data elements (TDLU) cluster</w:t>
              </w:r>
            </w:hyperlink>
          </w:p>
          <w:p>
            <w:pPr>
              <w:pStyle w:val="registration-status"/>
              <w:spacing w:before="0" w:after="0"/>
            </w:pPr>
            <w:hyperlink w:history="true" r:id="R8a31df80d2814cf3">
              <w:r>
                <w:rPr>
                  <w:rStyle w:val="Hyperlink"/>
                  <w:color w:val="244061"/>
                </w:rPr>
                <w:t xml:space="preserve">Tasmanian Health</w:t>
              </w:r>
            </w:hyperlink>
            <w:r>
              <w:rPr>
                <w:rStyle w:val="row-content"/>
                <w:color w:val="244061"/>
              </w:rPr>
              <w:t xml:space="preserve">, Standard 18/05/2021</w:t>
            </w:r>
          </w:p>
          <w:p>
            <w:r>
              <w:br/>
            </w:r>
            <w:hyperlink w:history="true" r:id="Rae95d8c5a38e4e7d">
              <w:r>
                <w:rPr>
                  <w:rStyle w:val="Hyperlink"/>
                </w:rPr>
                <w:t xml:space="preserve">Admitted patient care NMDS 2020–21</w:t>
              </w:r>
            </w:hyperlink>
          </w:p>
          <w:p>
            <w:pPr>
              <w:pStyle w:val="registration-status"/>
              <w:spacing w:before="0" w:after="0"/>
            </w:pPr>
            <w:hyperlink w:history="true" r:id="R1a0a82368d0f440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91327c741e453b">
              <w:r>
                <w:rPr>
                  <w:rStyle w:val="Hyperlink"/>
                </w:rPr>
                <w:t xml:space="preserve">Community mental health care NMDS 2020–21</w:t>
              </w:r>
            </w:hyperlink>
          </w:p>
          <w:p>
            <w:pPr>
              <w:pStyle w:val="registration-status"/>
              <w:spacing w:before="0" w:after="0"/>
            </w:pPr>
            <w:hyperlink w:history="true" r:id="Re19ac87212f948c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b28ac1ec54a443d">
              <w:r>
                <w:rPr>
                  <w:rStyle w:val="Hyperlink"/>
                </w:rPr>
                <w:t xml:space="preserve">Residential mental health care NMDS 2020–21</w:t>
              </w:r>
            </w:hyperlink>
          </w:p>
          <w:p>
            <w:pPr>
              <w:pStyle w:val="registration-status"/>
              <w:spacing w:before="0" w:after="0"/>
            </w:pPr>
            <w:hyperlink w:history="true" r:id="R3bf424268a83457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66d282d5f44e33">
              <w:r>
                <w:rPr>
                  <w:rStyle w:val="Hyperlink"/>
                </w:rPr>
                <w:t xml:space="preserve">Tasmanian Admitted Patient Data Set - 2020</w:t>
              </w:r>
            </w:hyperlink>
          </w:p>
          <w:p>
            <w:pPr>
              <w:pStyle w:val="registration-status"/>
              <w:spacing w:before="0" w:after="0"/>
            </w:pPr>
            <w:hyperlink w:history="true" r:id="R4a34a7ae1bb54fa0">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a7c7b01a9f6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964ec35e0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c7b01a9f64170" /><Relationship Type="http://schemas.openxmlformats.org/officeDocument/2006/relationships/header" Target="/word/header1.xml" Id="R5ba3a1e34ffb49bc" /><Relationship Type="http://schemas.openxmlformats.org/officeDocument/2006/relationships/settings" Target="/word/settings.xml" Id="R9bd836cece024152" /><Relationship Type="http://schemas.openxmlformats.org/officeDocument/2006/relationships/styles" Target="/word/styles.xml" Id="R3a94dd6618594aac" /><Relationship Type="http://schemas.openxmlformats.org/officeDocument/2006/relationships/hyperlink" Target="https://meteor-uat.aihw.gov.au/RegistrationAuthority/17" TargetMode="External" Id="R95ed1725cf594f72" /><Relationship Type="http://schemas.openxmlformats.org/officeDocument/2006/relationships/hyperlink" Target="https://meteor-uat.aihw.gov.au/RegistrationAuthority/14" TargetMode="External" Id="Rfd71ad0d69524788" /><Relationship Type="http://schemas.openxmlformats.org/officeDocument/2006/relationships/hyperlink" Target="https://meteor-uat.aihw.gov.au/content/542158" TargetMode="External" Id="R5129bd5430584681" /><Relationship Type="http://schemas.openxmlformats.org/officeDocument/2006/relationships/hyperlink" Target="https://meteor-uat.aihw.gov.au/content/471181" TargetMode="External" Id="R2b02ed8654a24fbf" /><Relationship Type="http://schemas.openxmlformats.org/officeDocument/2006/relationships/hyperlink" Target="https://meteor-uat.aihw.gov.au/content/722666" TargetMode="External" Id="R14efac7d05984d8c" /><Relationship Type="http://schemas.openxmlformats.org/officeDocument/2006/relationships/hyperlink" Target="https://meteor-uat.aihw.gov.au/content/373049" TargetMode="External" Id="R9610ae5619944cae" /><Relationship Type="http://schemas.openxmlformats.org/officeDocument/2006/relationships/hyperlink" Target="https://meteor-uat.aihw.gov.au/content/534063" TargetMode="External" Id="R04b7649539344fc3" /><Relationship Type="http://schemas.openxmlformats.org/officeDocument/2006/relationships/hyperlink" Target="https://meteor-uat.aihw.gov.au/RegistrationAuthority/14" TargetMode="External" Id="Rbd0ecd32d8354518" /><Relationship Type="http://schemas.openxmlformats.org/officeDocument/2006/relationships/hyperlink" Target="https://meteor-uat.aihw.gov.au/RegistrationAuthority/17" TargetMode="External" Id="R68d849079f76433d" /><Relationship Type="http://schemas.openxmlformats.org/officeDocument/2006/relationships/hyperlink" Target="https://meteor-uat.aihw.gov.au/content/727343" TargetMode="External" Id="R21600de00e7a4d59" /><Relationship Type="http://schemas.openxmlformats.org/officeDocument/2006/relationships/hyperlink" Target="https://meteor-uat.aihw.gov.au/RegistrationAuthority/14" TargetMode="External" Id="Rf8ae3bd1a0f7417d" /><Relationship Type="http://schemas.openxmlformats.org/officeDocument/2006/relationships/hyperlink" Target="https://meteor-uat.aihw.gov.au/content/729933" TargetMode="External" Id="R96a4f1b75dbc4dda" /><Relationship Type="http://schemas.openxmlformats.org/officeDocument/2006/relationships/hyperlink" Target="https://meteor-uat.aihw.gov.au/RegistrationAuthority/17" TargetMode="External" Id="R7631d3d9dd6e40aa" /><Relationship Type="http://schemas.openxmlformats.org/officeDocument/2006/relationships/hyperlink" Target="https://meteor-uat.aihw.gov.au/content/743790" TargetMode="External" Id="Rc69dce489f424047" /><Relationship Type="http://schemas.openxmlformats.org/officeDocument/2006/relationships/hyperlink" Target="https://meteor-uat.aihw.gov.au/RegistrationAuthority/17" TargetMode="External" Id="R8a31df80d2814cf3" /><Relationship Type="http://schemas.openxmlformats.org/officeDocument/2006/relationships/hyperlink" Target="https://meteor-uat.aihw.gov.au/content/713850" TargetMode="External" Id="Rae95d8c5a38e4e7d" /><Relationship Type="http://schemas.openxmlformats.org/officeDocument/2006/relationships/hyperlink" Target="https://meteor-uat.aihw.gov.au/RegistrationAuthority/14" TargetMode="External" Id="R1a0a82368d0f4404" /><Relationship Type="http://schemas.openxmlformats.org/officeDocument/2006/relationships/hyperlink" Target="https://meteor-uat.aihw.gov.au/content/722221" TargetMode="External" Id="R6591327c741e453b" /><Relationship Type="http://schemas.openxmlformats.org/officeDocument/2006/relationships/hyperlink" Target="https://meteor-uat.aihw.gov.au/RegistrationAuthority/14" TargetMode="External" Id="Re19ac87212f948c0" /><Relationship Type="http://schemas.openxmlformats.org/officeDocument/2006/relationships/hyperlink" Target="https://meteor-uat.aihw.gov.au/content/722224" TargetMode="External" Id="Rfb28ac1ec54a443d" /><Relationship Type="http://schemas.openxmlformats.org/officeDocument/2006/relationships/hyperlink" Target="https://meteor-uat.aihw.gov.au/RegistrationAuthority/14" TargetMode="External" Id="R3bf424268a834578" /><Relationship Type="http://schemas.openxmlformats.org/officeDocument/2006/relationships/hyperlink" Target="https://meteor-uat.aihw.gov.au/content/729751" TargetMode="External" Id="Rcb66d282d5f44e33" /><Relationship Type="http://schemas.openxmlformats.org/officeDocument/2006/relationships/hyperlink" Target="https://meteor-uat.aihw.gov.au/RegistrationAuthority/17" TargetMode="External" Id="R4a34a7ae1bb54fa0" /></Relationships>
</file>

<file path=word/_rels/header1.xml.rels>&#65279;<?xml version="1.0" encoding="utf-8"?><Relationships xmlns="http://schemas.openxmlformats.org/package/2006/relationships"><Relationship Type="http://schemas.openxmlformats.org/officeDocument/2006/relationships/image" Target="/media/image.png" Id="R5cc964ec35e04a0a" /></Relationships>
</file>