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5ecb9e1ed44cb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939ef1c5f4a58">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a9c0b4e0a742bd">
              <w:r>
                <w:rPr>
                  <w:rStyle w:val="Hyperlink"/>
                </w:rPr>
                <w:t xml:space="preserve">National Indigenous Reform Agreement (2020)</w:t>
              </w:r>
            </w:hyperlink>
          </w:p>
          <w:p>
            <w:pPr>
              <w:pStyle w:val="registration-status"/>
              <w:spacing w:before="0" w:after="0"/>
            </w:pPr>
            <w:hyperlink w:history="true" r:id="Rf864835efe3a47a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9b0aa47941425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b59118dff22b4635">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ee95d3a5f24cda">
              <w:r>
                <w:rPr>
                  <w:rStyle w:val="Hyperlink"/>
                </w:rPr>
                <w:t xml:space="preserve">National Indigenous Reform Agreement: PI 13-Attendance rates Year 1 to Year 10, 2020; Quality Statement</w:t>
              </w:r>
            </w:hyperlink>
          </w:p>
          <w:p>
            <w:pPr>
              <w:pStyle w:val="registration-status"/>
              <w:spacing w:before="0" w:after="0"/>
            </w:pPr>
            <w:hyperlink w:history="true" r:id="R576b37e62ef749d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by Indigenous status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by Indigenous status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ea4b782f724f47d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or more of the time.</w:t>
            </w:r>
          </w:p>
          <w:p>
            <w:r>
              <w:rPr>
                <w:rStyle w:val="row-content"/>
                <w:b/>
              </w:rPr>
              <w:t xml:space="preserve">Data Source</w:t>
            </w:r>
          </w:p>
          <w:p>
            <w:hyperlink w:history="true" r:id="R25abe169966e4a7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or more of the time.</w:t>
            </w:r>
          </w:p>
          <w:p>
            <w:r>
              <w:rPr>
                <w:rStyle w:val="row-content"/>
                <w:b/>
              </w:rPr>
              <w:t xml:space="preserve">Data Source</w:t>
            </w:r>
          </w:p>
          <w:p>
            <w:hyperlink w:history="true" r:id="Rb481752391a54f2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or more of actual days of school.</w:t>
            </w:r>
          </w:p>
          <w:p>
            <w:r>
              <w:rPr>
                <w:rStyle w:val="row-content"/>
                <w:b/>
              </w:rPr>
              <w:t xml:space="preserve">Data Source</w:t>
            </w:r>
          </w:p>
          <w:p>
            <w:hyperlink w:history="true" r:id="Rc9c443009d234c5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637eca8cbce049b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by Indigenous status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by Indigenous status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1ae3d98a94ad4e4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5f8dad3b6853494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398725ee7b36434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18d022642bf543a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a6e62840a8094f9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758aa8e7420402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f405fbef50241a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7ee09b383f6b4b1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e71e2fd95386483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are for 2019.</w:t>
            </w:r>
          </w:p>
          <w:p>
            <w:pPr>
              <w:spacing w:after="160"/>
            </w:pPr>
            <w:r>
              <w:rPr>
                <w:rStyle w:val="row-content-rich-text"/>
              </w:rPr>
              <w:t xml:space="preserve">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2019 (Semester 1).</w:t>
            </w:r>
          </w:p>
          <w:p>
            <w:pPr>
              <w:spacing w:after="160"/>
            </w:pPr>
            <w:r>
              <w:rPr>
                <w:rStyle w:val="row-content-rich-text"/>
              </w:rPr>
              <w:t xml:space="preserve">Measures (b) and (c) 2019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Closing the Gap target (Close the gap between Indigenous and non-Indigenous school attendance within 5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New South Wales government schools adopting the standards in 2018.</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(MCEECDYA) geo-location classification for 2014 and 2015 data, and the Australian Bureau of Statistics Australian Statistical Geography Standard 2011 for 2016 to 2018 data, and the Australian Statistical Geography Standard 2016 for 2019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df0350e3f54c9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128ecfa7704a34">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71a112b3cb4e8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15c6ca3cb79a49ac">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0873c01cf04879">
              <w:r>
                <w:rPr>
                  <w:rStyle w:val="Hyperlink"/>
                </w:rPr>
                <w:t xml:space="preserve">National Indigenous Reform Agreement: PI 13-Attendance rates Year 1 to Year 10, 2019</w:t>
              </w:r>
            </w:hyperlink>
          </w:p>
          <w:p>
            <w:pPr>
              <w:pStyle w:val="registration-status"/>
              <w:spacing w:before="0" w:after="0"/>
            </w:pPr>
            <w:hyperlink w:history="true" r:id="R3132e4e52c354e2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6955c4b1a2f5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c22b88879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5c4b1a2f5402a" /><Relationship Type="http://schemas.openxmlformats.org/officeDocument/2006/relationships/header" Target="/word/header1.xml" Id="Rfc0c955c63774fac" /><Relationship Type="http://schemas.openxmlformats.org/officeDocument/2006/relationships/settings" Target="/word/settings.xml" Id="Rf0732a58905241fe" /><Relationship Type="http://schemas.openxmlformats.org/officeDocument/2006/relationships/styles" Target="/word/styles.xml" Id="R1e02411a88124ab4" /><Relationship Type="http://schemas.openxmlformats.org/officeDocument/2006/relationships/numbering" Target="/word/numbering.xml" Id="Rab407b308a594a1d" /><Relationship Type="http://schemas.openxmlformats.org/officeDocument/2006/relationships/hyperlink" Target="https://meteor-uat.aihw.gov.au/RegistrationAuthority/9" TargetMode="External" Id="Rf40939ef1c5f4a58" /><Relationship Type="http://schemas.openxmlformats.org/officeDocument/2006/relationships/hyperlink" Target="https://meteor-uat.aihw.gov.au/content/718468" TargetMode="External" Id="R13a9c0b4e0a742bd" /><Relationship Type="http://schemas.openxmlformats.org/officeDocument/2006/relationships/hyperlink" Target="https://meteor-uat.aihw.gov.au/RegistrationAuthority/9" TargetMode="External" Id="Rf864835efe3a47a3" /><Relationship Type="http://schemas.openxmlformats.org/officeDocument/2006/relationships/hyperlink" Target="https://meteor-uat.aihw.gov.au/content/645884" TargetMode="External" Id="R7f9b0aa479414255" /><Relationship Type="http://schemas.openxmlformats.org/officeDocument/2006/relationships/hyperlink" Target="https://meteor-uat.aihw.gov.au/RegistrationAuthority/9" TargetMode="External" Id="Rb59118dff22b4635" /><Relationship Type="http://schemas.openxmlformats.org/officeDocument/2006/relationships/hyperlink" Target="https://meteor-uat.aihw.gov.au/content/726272" TargetMode="External" Id="Rc5ee95d3a5f24cda" /><Relationship Type="http://schemas.openxmlformats.org/officeDocument/2006/relationships/hyperlink" Target="https://meteor-uat.aihw.gov.au/RegistrationAuthority/9" TargetMode="External" Id="R576b37e62ef749d3" /><Relationship Type="http://schemas.openxmlformats.org/officeDocument/2006/relationships/hyperlink" Target="https://meteor-uat.aihw.gov.au/content/493515" TargetMode="External" Id="Rea4b782f724f47df" /><Relationship Type="http://schemas.openxmlformats.org/officeDocument/2006/relationships/hyperlink" Target="https://meteor-uat.aihw.gov.au/content/493515" TargetMode="External" Id="R25abe169966e4a78" /><Relationship Type="http://schemas.openxmlformats.org/officeDocument/2006/relationships/hyperlink" Target="https://meteor-uat.aihw.gov.au/content/493515" TargetMode="External" Id="Rb481752391a54f29" /><Relationship Type="http://schemas.openxmlformats.org/officeDocument/2006/relationships/hyperlink" Target="https://meteor-uat.aihw.gov.au/content/493515" TargetMode="External" Id="Rc9c443009d234c50" /><Relationship Type="http://schemas.openxmlformats.org/officeDocument/2006/relationships/hyperlink" Target="https://meteor-uat.aihw.gov.au/content/493515" TargetMode="External" Id="R637eca8cbce049b0" /><Relationship Type="http://schemas.openxmlformats.org/officeDocument/2006/relationships/hyperlink" Target="https://meteor-uat.aihw.gov.au/content/493515" TargetMode="External" Id="R1ae3d98a94ad4e49" /><Relationship Type="http://schemas.openxmlformats.org/officeDocument/2006/relationships/hyperlink" Target="https://meteor-uat.aihw.gov.au/content/493515" TargetMode="External" Id="R5f8dad3b68534942" /><Relationship Type="http://schemas.openxmlformats.org/officeDocument/2006/relationships/hyperlink" Target="https://meteor-uat.aihw.gov.au/content/493515" TargetMode="External" Id="R398725ee7b36434d" /><Relationship Type="http://schemas.openxmlformats.org/officeDocument/2006/relationships/hyperlink" Target="https://meteor-uat.aihw.gov.au/content/493515" TargetMode="External" Id="R18d022642bf543a8" /><Relationship Type="http://schemas.openxmlformats.org/officeDocument/2006/relationships/hyperlink" Target="https://meteor-uat.aihw.gov.au/content/493515" TargetMode="External" Id="Ra6e62840a8094f94" /><Relationship Type="http://schemas.openxmlformats.org/officeDocument/2006/relationships/hyperlink" Target="https://meteor-uat.aihw.gov.au/content/493515" TargetMode="External" Id="Rc758aa8e7420402e" /><Relationship Type="http://schemas.openxmlformats.org/officeDocument/2006/relationships/hyperlink" Target="https://meteor-uat.aihw.gov.au/content/493515" TargetMode="External" Id="R4f405fbef50241a2" /><Relationship Type="http://schemas.openxmlformats.org/officeDocument/2006/relationships/hyperlink" Target="https://meteor-uat.aihw.gov.au/content/493515" TargetMode="External" Id="R7ee09b383f6b4b1e" /><Relationship Type="http://schemas.openxmlformats.org/officeDocument/2006/relationships/hyperlink" Target="https://meteor-uat.aihw.gov.au/content/493515" TargetMode="External" Id="Re71e2fd953864838" /><Relationship Type="http://schemas.openxmlformats.org/officeDocument/2006/relationships/hyperlink" Target="https://meteor-uat.aihw.gov.au/content/410674" TargetMode="External" Id="Rf3df0350e3f54c96" /><Relationship Type="http://schemas.openxmlformats.org/officeDocument/2006/relationships/hyperlink" Target="https://meteor-uat.aihw.gov.au/content/493515" TargetMode="External" Id="R98128ecfa7704a34" /><Relationship Type="http://schemas.openxmlformats.org/officeDocument/2006/relationships/hyperlink" Target="https://meteor-uat.aihw.gov.au/content/410271" TargetMode="External" Id="R7671a112b3cb4e8b" /><Relationship Type="http://schemas.openxmlformats.org/officeDocument/2006/relationships/hyperlink" Target="https://acaraweb.blob.core.windows.net/acaraweb/docs/default-source/assessment-and-reporting-publications/2016115-national-standards-for-student-attendance-reporting.pdf?sfvrsn=2" TargetMode="External" Id="R15c6ca3cb79a49ac" /><Relationship Type="http://schemas.openxmlformats.org/officeDocument/2006/relationships/hyperlink" Target="https://meteor-uat.aihw.gov.au/content/699469" TargetMode="External" Id="R790873c01cf04879" /><Relationship Type="http://schemas.openxmlformats.org/officeDocument/2006/relationships/hyperlink" Target="https://meteor-uat.aihw.gov.au/RegistrationAuthority/9" TargetMode="External" Id="R3132e4e52c354e2d" /></Relationships>
</file>

<file path=word/_rels/header1.xml.rels>&#65279;<?xml version="1.0" encoding="utf-8"?><Relationships xmlns="http://schemas.openxmlformats.org/package/2006/relationships"><Relationship Type="http://schemas.openxmlformats.org/officeDocument/2006/relationships/image" Target="/media/image.png" Id="Rdd1c22b8887942ff" /></Relationships>
</file>