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3a50b5c407478d"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d97b893e54560">
              <w:r>
                <w:rPr>
                  <w:rStyle w:val="Hyperlink"/>
                  <w:color w:val="244061"/>
                </w:rPr>
                <w:t xml:space="preserve">Health!</w:t>
              </w:r>
            </w:hyperlink>
            <w:r>
              <w:rPr>
                <w:rStyle w:val="row-content"/>
                <w:color w:val="244061"/>
              </w:rPr>
              <w:t xml:space="preserve">, Standard 18/12/2019</w:t>
            </w:r>
          </w:p>
          <w:p>
            <w:pPr>
              <w:spacing w:before="0" w:after="0"/>
            </w:pPr>
            <w:hyperlink w:history="true" r:id="R4cd2eec21615434d">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386eaba45a6b466e">
              <w:r>
                <w:rPr>
                  <w:rStyle w:val="Hyperlink"/>
                  <w:b/>
                </w:rPr>
                <w:t xml:space="preserve">Functional Independence Measure </w:t>
              </w:r>
            </w:hyperlink>
            <w:r>
              <w:rPr>
                <w:rStyle w:val="row-content-rich-text"/>
              </w:rPr>
              <w:t xml:space="preserve">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9a397ee86428f">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5e25656a7645f2">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2081e8d761184a85">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f3fef705fd428b">
              <w:r>
                <w:rPr>
                  <w:rStyle w:val="Hyperlink"/>
                </w:rPr>
                <w:t xml:space="preserve">Person—level of functional independence, Functional Independence Measure score code N</w:t>
              </w:r>
            </w:hyperlink>
          </w:p>
          <w:p>
            <w:pPr>
              <w:pStyle w:val="registration-status"/>
              <w:spacing w:before="0" w:after="0"/>
            </w:pPr>
            <w:hyperlink w:history="true" r:id="R449398725c26461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70eb45e83614fe9">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b9e04268d14efb">
              <w:r>
                <w:rPr>
                  <w:rStyle w:val="Hyperlink"/>
                </w:rPr>
                <w:t xml:space="preserve">Admitted subacute and non-acute hospital care NBEDS 2020–21</w:t>
              </w:r>
            </w:hyperlink>
          </w:p>
          <w:p>
            <w:pPr>
              <w:pStyle w:val="registration-status"/>
              <w:spacing w:before="0" w:after="0"/>
            </w:pPr>
            <w:hyperlink w:history="true" r:id="R193174e2900d46e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60cb2359ce334d8a">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62c90067e7ac4098">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53d21244750f43a0">
              <w:r>
                <w:rPr>
                  <w:rStyle w:val="Hyperlink"/>
                </w:rPr>
                <w:t xml:space="preserve">Admitted subacute and non-acute hospital care NBEDS 2021–22</w:t>
              </w:r>
            </w:hyperlink>
          </w:p>
          <w:p>
            <w:pPr>
              <w:pStyle w:val="registration-status"/>
              <w:spacing w:before="0" w:after="0"/>
            </w:pPr>
            <w:hyperlink w:history="true" r:id="Rf3cd98ddc2be4d1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9107ae1695444263">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6d86b6a831814bd3">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96a5f1393bbe4b41">
              <w:r>
                <w:rPr>
                  <w:rStyle w:val="Hyperlink"/>
                </w:rPr>
                <w:t xml:space="preserve">Admitted subacute and non-acute hospital care NBEDS 2022–23</w:t>
              </w:r>
            </w:hyperlink>
          </w:p>
          <w:p>
            <w:pPr>
              <w:pStyle w:val="registration-status"/>
              <w:spacing w:before="0" w:after="0"/>
            </w:pPr>
            <w:hyperlink w:history="true" r:id="R80d06737570b401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99e52fe3ec8546e0">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a5db4a75cf2f40eb">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5457464d85454083">
              <w:r>
                <w:rPr>
                  <w:rStyle w:val="Hyperlink"/>
                </w:rPr>
                <w:t xml:space="preserve">Tasmanian Subacute/Non-acute Data Set - 2020</w:t>
              </w:r>
            </w:hyperlink>
          </w:p>
          <w:p>
            <w:pPr>
              <w:pStyle w:val="registration-status"/>
              <w:spacing w:before="0" w:after="0"/>
            </w:pPr>
            <w:hyperlink w:history="true" r:id="R72d0ed4b723d4c1b">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b41c04d1dee5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863b216c3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c04d1dee54b84" /><Relationship Type="http://schemas.openxmlformats.org/officeDocument/2006/relationships/header" Target="/word/header1.xml" Id="R19b1491c34234e89" /><Relationship Type="http://schemas.openxmlformats.org/officeDocument/2006/relationships/settings" Target="/word/settings.xml" Id="R191506669c3d44f9" /><Relationship Type="http://schemas.openxmlformats.org/officeDocument/2006/relationships/styles" Target="/word/styles.xml" Id="R4e36bfe7de814387" /><Relationship Type="http://schemas.openxmlformats.org/officeDocument/2006/relationships/numbering" Target="/word/numbering.xml" Id="Ra3ba042014d84ec8" /><Relationship Type="http://schemas.openxmlformats.org/officeDocument/2006/relationships/hyperlink" Target="https://meteor-uat.aihw.gov.au/RegistrationAuthority/14" TargetMode="External" Id="R3c3d97b893e54560" /><Relationship Type="http://schemas.openxmlformats.org/officeDocument/2006/relationships/hyperlink" Target="https://meteor-uat.aihw.gov.au/RegistrationAuthority/17" TargetMode="External" Id="R4cd2eec21615434d" /><Relationship Type="http://schemas.openxmlformats.org/officeDocument/2006/relationships/hyperlink" Target="https://meteor-uat.aihw.gov.au/content/495857" TargetMode="External" Id="R386eaba45a6b466e" /><Relationship Type="http://schemas.openxmlformats.org/officeDocument/2006/relationships/hyperlink" Target="https://meteor-uat.aihw.gov.au/content/680996" TargetMode="External" Id="Ra649a397ee86428f" /><Relationship Type="http://schemas.openxmlformats.org/officeDocument/2006/relationships/hyperlink" Target="https://meteor-uat.aihw.gov.au/content/717979" TargetMode="External" Id="Rfe5e25656a7645f2" /><Relationship Type="http://schemas.openxmlformats.org/officeDocument/2006/relationships/hyperlink" Target="https://meteor-uat.aihw.gov.au/content/495857" TargetMode="External" Id="R2081e8d761184a85" /><Relationship Type="http://schemas.openxmlformats.org/officeDocument/2006/relationships/hyperlink" Target="https://meteor-uat.aihw.gov.au/content/681470" TargetMode="External" Id="R44f3fef705fd428b" /><Relationship Type="http://schemas.openxmlformats.org/officeDocument/2006/relationships/hyperlink" Target="https://meteor-uat.aihw.gov.au/RegistrationAuthority/14" TargetMode="External" Id="R449398725c264618" /><Relationship Type="http://schemas.openxmlformats.org/officeDocument/2006/relationships/hyperlink" Target="https://meteor-uat.aihw.gov.au/RegistrationAuthority/17" TargetMode="External" Id="R570eb45e83614fe9" /><Relationship Type="http://schemas.openxmlformats.org/officeDocument/2006/relationships/hyperlink" Target="https://meteor-uat.aihw.gov.au/content/713854" TargetMode="External" Id="Racb9e04268d14efb" /><Relationship Type="http://schemas.openxmlformats.org/officeDocument/2006/relationships/hyperlink" Target="https://meteor-uat.aihw.gov.au/RegistrationAuthority/14" TargetMode="External" Id="R193174e2900d46ea" /><Relationship Type="http://schemas.openxmlformats.org/officeDocument/2006/relationships/hyperlink" Target="https://meteor-uat.aihw.gov.au/content/711010" TargetMode="External" Id="R60cb2359ce334d8a" /><Relationship Type="http://schemas.openxmlformats.org/officeDocument/2006/relationships/hyperlink" Target="https://meteor-uat.aihw.gov.au/content/495857" TargetMode="External" Id="R62c90067e7ac4098" /><Relationship Type="http://schemas.openxmlformats.org/officeDocument/2006/relationships/hyperlink" Target="https://meteor-uat.aihw.gov.au/content/727327" TargetMode="External" Id="R53d21244750f43a0" /><Relationship Type="http://schemas.openxmlformats.org/officeDocument/2006/relationships/hyperlink" Target="https://meteor-uat.aihw.gov.au/RegistrationAuthority/14" TargetMode="External" Id="Rf3cd98ddc2be4d1c" /><Relationship Type="http://schemas.openxmlformats.org/officeDocument/2006/relationships/hyperlink" Target="https://meteor-uat.aihw.gov.au/content/711010" TargetMode="External" Id="R9107ae1695444263" /><Relationship Type="http://schemas.openxmlformats.org/officeDocument/2006/relationships/hyperlink" Target="https://meteor-uat.aihw.gov.au/content/495857" TargetMode="External" Id="R6d86b6a831814bd3" /><Relationship Type="http://schemas.openxmlformats.org/officeDocument/2006/relationships/hyperlink" Target="https://meteor-uat.aihw.gov.au/content/742177" TargetMode="External" Id="R96a5f1393bbe4b41" /><Relationship Type="http://schemas.openxmlformats.org/officeDocument/2006/relationships/hyperlink" Target="https://meteor-uat.aihw.gov.au/RegistrationAuthority/14" TargetMode="External" Id="R80d06737570b401f" /><Relationship Type="http://schemas.openxmlformats.org/officeDocument/2006/relationships/hyperlink" Target="https://meteor-uat.aihw.gov.au/content/711010" TargetMode="External" Id="R99e52fe3ec8546e0" /><Relationship Type="http://schemas.openxmlformats.org/officeDocument/2006/relationships/hyperlink" Target="https://meteor-uat.aihw.gov.au/content/495857" TargetMode="External" Id="Ra5db4a75cf2f40eb" /><Relationship Type="http://schemas.openxmlformats.org/officeDocument/2006/relationships/hyperlink" Target="https://meteor-uat.aihw.gov.au/content/728528" TargetMode="External" Id="R5457464d85454083" /><Relationship Type="http://schemas.openxmlformats.org/officeDocument/2006/relationships/hyperlink" Target="https://meteor-uat.aihw.gov.au/RegistrationAuthority/17" TargetMode="External" Id="R72d0ed4b723d4c1b" /></Relationships>
</file>

<file path=word/_rels/header1.xml.rels>&#65279;<?xml version="1.0" encoding="utf-8"?><Relationships xmlns="http://schemas.openxmlformats.org/package/2006/relationships"><Relationship Type="http://schemas.openxmlformats.org/officeDocument/2006/relationships/image" Target="/media/image.png" Id="Ra92863b216c34432" /></Relationships>
</file>