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82abfc5ba04e41"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 Activities of Daily Living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 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1de96146c43c0">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w:t>
            </w:r>
            <w:hyperlink w:tooltip="An assessment of patient motor function." w:history="true" r:id="R3746d50928014cde">
              <w:r>
                <w:rPr>
                  <w:rStyle w:val="Hyperlink"/>
                  <w:b/>
                </w:rPr>
                <w:t xml:space="preserve">Resource Utilisation Groups-Activities of Daily Living</w:t>
              </w:r>
            </w:hyperlink>
            <w:r>
              <w:rPr>
                <w:rStyle w:val="row-content-rich-text"/>
              </w:rPr>
              <w:t xml:space="preserve"> (RUG-ADL)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07c46ee35547d3">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1a131913e2445d">
              <w:r>
                <w:rPr>
                  <w:rStyle w:val="Hyperlink"/>
                </w:rPr>
                <w:t xml:space="preserve">Resource Utilisation Groups–Activities of Daily Living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Two or more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w:t>
            </w:r>
            <w:r>
              <w:rPr>
                <w:rStyle w:val="row-content-rich-text"/>
              </w:rPr>
              <w:t xml:space="preserve"> </w:t>
            </w:r>
            <w:r>
              <w:rPr>
                <w:rStyle w:val="row-content-rich-text"/>
              </w:rPr>
              <w:t xml:space="preserve">–</w:t>
            </w:r>
            <w:r>
              <w:rPr>
                <w:rStyle w:val="row-content-rich-text"/>
              </w:rPr>
              <w:t xml:space="preserve">Activities of Daily Living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Scores are summed for the four ADL items: bed mobility, toileting, transfer and eating. A total RUG-ADL scores ranges from a minimum 4 and maximum 18.</w:t>
            </w:r>
          </w:p>
          <w:p>
            <w:r>
              <w:t xml:space="preserve">CODE 8 Unknown</w:t>
            </w:r>
          </w:p>
          <w:p>
            <w:r>
              <w:t xml:space="preserve">This code should be used for Resource Utilisation Groups - Activities of Daily Living (RUG-ADL) values that are missing or recorded in the RUG-ADL tool as '7 - Unable to rate' and '9 - Not stated/missing'.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Foley WJ, Gavazzi M, Burke R &amp; Cornelius E 1994. Refining a case-mix measure for nursing homes: Resource Utilization Groups (RUG-III). Medical Care 32(7):668–685.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769c88619f471c">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6ea6d6de7086471c">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c321620544664921">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fe4a4b3c4083498d">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07818992f7a94945">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80e76a640c7b476e">
              <w:r>
                <w:rPr>
                  <w:rStyle w:val="Hyperlink"/>
                  <w:color w:val="244061"/>
                </w:rPr>
                <w:t xml:space="preserve">Health!</w:t>
              </w:r>
            </w:hyperlink>
            <w:r>
              <w:rPr>
                <w:rStyle w:val="row-content"/>
                <w:color w:val="244061"/>
              </w:rPr>
              <w:t xml:space="preserve">, Standard 18/12/2019</w:t>
            </w:r>
          </w:p>
          <w:p>
            <w:pPr>
              <w:pStyle w:val="registration-status"/>
              <w:spacing w:before="0" w:after="0"/>
            </w:pPr>
            <w:hyperlink w:history="true" r:id="Rb0c224c608214a07">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750e865277e74d7a">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f749c9d4b5d24b61">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9ef9c0ad194194">
              <w:r>
                <w:rPr>
                  <w:rStyle w:val="Hyperlink"/>
                </w:rPr>
                <w:t xml:space="preserve">Activity based funding: Mental health care NBEDS 2020–21</w:t>
              </w:r>
            </w:hyperlink>
          </w:p>
          <w:p>
            <w:pPr>
              <w:pStyle w:val="registration-status"/>
              <w:spacing w:before="0" w:after="0"/>
            </w:pPr>
            <w:hyperlink w:history="true" r:id="R695de5e06eb04e70">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p>
        </w:tc>
      </w:tr>
    </w:tbl>
    <w:p/>
    <w:tbl>
      <w:tblPr>
        <w:tblStyle w:val="TableGrid"/>
        <w:tblW w:w="0" w:type="auto"/>
      </w:tblPr>
    </w:tbl>
    <w:p>
      <w:r>
        <w:br/>
      </w:r>
    </w:p>
    <w:sectPr>
      <w:footerReference xmlns:r="http://schemas.openxmlformats.org/officeDocument/2006/relationships" w:type="default" r:id="R90a792c7b0f94b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cd20fbf7b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792c7b0f94bea" /><Relationship Type="http://schemas.openxmlformats.org/officeDocument/2006/relationships/header" Target="/word/header1.xml" Id="Re07c3d619cac427c" /><Relationship Type="http://schemas.openxmlformats.org/officeDocument/2006/relationships/settings" Target="/word/settings.xml" Id="R6b0c4dd651ff45d8" /><Relationship Type="http://schemas.openxmlformats.org/officeDocument/2006/relationships/styles" Target="/word/styles.xml" Id="R61b9d02cb62b47c3" /><Relationship Type="http://schemas.openxmlformats.org/officeDocument/2006/relationships/hyperlink" Target="https://meteor-uat.aihw.gov.au/RegistrationAuthority/14" TargetMode="External" Id="Rbed1de96146c43c0" /><Relationship Type="http://schemas.openxmlformats.org/officeDocument/2006/relationships/hyperlink" Target="https://meteor-uat.aihw.gov.au/content/495909" TargetMode="External" Id="R3746d50928014cde" /><Relationship Type="http://schemas.openxmlformats.org/officeDocument/2006/relationships/hyperlink" Target="https://meteor-uat.aihw.gov.au/content/680996" TargetMode="External" Id="R6007c46ee35547d3" /><Relationship Type="http://schemas.openxmlformats.org/officeDocument/2006/relationships/hyperlink" Target="https://meteor-uat.aihw.gov.au/content/717780" TargetMode="External" Id="Rff1a131913e2445d" /><Relationship Type="http://schemas.openxmlformats.org/officeDocument/2006/relationships/hyperlink" Target="https://meteor-uat.aihw.gov.au/content/676194" TargetMode="External" Id="R4d769c88619f471c" /><Relationship Type="http://schemas.openxmlformats.org/officeDocument/2006/relationships/hyperlink" Target="https://meteor-uat.aihw.gov.au/RegistrationAuthority/14" TargetMode="External" Id="R6ea6d6de7086471c" /><Relationship Type="http://schemas.openxmlformats.org/officeDocument/2006/relationships/hyperlink" Target="https://meteor-uat.aihw.gov.au/content/730829" TargetMode="External" Id="Rc321620544664921" /><Relationship Type="http://schemas.openxmlformats.org/officeDocument/2006/relationships/hyperlink" Target="https://meteor-uat.aihw.gov.au/RegistrationAuthority/14" TargetMode="External" Id="Rfe4a4b3c4083498d" /><Relationship Type="http://schemas.openxmlformats.org/officeDocument/2006/relationships/hyperlink" Target="https://meteor-uat.aihw.gov.au/content/717986" TargetMode="External" Id="R07818992f7a94945" /><Relationship Type="http://schemas.openxmlformats.org/officeDocument/2006/relationships/hyperlink" Target="https://meteor-uat.aihw.gov.au/RegistrationAuthority/14" TargetMode="External" Id="R80e76a640c7b476e" /><Relationship Type="http://schemas.openxmlformats.org/officeDocument/2006/relationships/hyperlink" Target="https://meteor-uat.aihw.gov.au/RegistrationAuthority/17" TargetMode="External" Id="Rb0c224c608214a07" /><Relationship Type="http://schemas.openxmlformats.org/officeDocument/2006/relationships/hyperlink" Target="https://meteor-uat.aihw.gov.au/content/699569" TargetMode="External" Id="R750e865277e74d7a" /><Relationship Type="http://schemas.openxmlformats.org/officeDocument/2006/relationships/hyperlink" Target="https://meteor-uat.aihw.gov.au/RegistrationAuthority/14" TargetMode="External" Id="Rf749c9d4b5d24b61" /><Relationship Type="http://schemas.openxmlformats.org/officeDocument/2006/relationships/hyperlink" Target="https://meteor-uat.aihw.gov.au/content/715671" TargetMode="External" Id="R629ef9c0ad194194" /><Relationship Type="http://schemas.openxmlformats.org/officeDocument/2006/relationships/hyperlink" Target="https://meteor-uat.aihw.gov.au/RegistrationAuthority/14" TargetMode="External" Id="R695de5e06eb04e70" /></Relationships>
</file>

<file path=word/_rels/header1.xml.rels>&#65279;<?xml version="1.0" encoding="utf-8"?><Relationships xmlns="http://schemas.openxmlformats.org/package/2006/relationships"><Relationship Type="http://schemas.openxmlformats.org/officeDocument/2006/relationships/image" Target="/media/image.png" Id="R458cd20fbf7b42f9" /></Relationships>
</file>