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35f5da7f6d44a9"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28edc1e0545a3">
              <w:r>
                <w:rPr>
                  <w:rStyle w:val="Hyperlink"/>
                  <w:color w:val="244061"/>
                </w:rPr>
                <w:t xml:space="preserve">Tasmanian Health</w:t>
              </w:r>
            </w:hyperlink>
            <w:r>
              <w:rPr>
                <w:rStyle w:val="row-content"/>
                <w:color w:val="244061"/>
              </w:rPr>
              <w:t xml:space="preserve">, Standard 06/05/2020</w:t>
            </w:r>
          </w:p>
          <w:p>
            <w:pPr>
              <w:spacing w:before="0" w:after="0"/>
            </w:pPr>
            <w:hyperlink w:history="true" r:id="R999a8f7033964ecd">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hyperlink w:tooltip="An assessment of psychiatric symptoms and psychosocial functioning in an older patient." w:history="true" r:id="R4817c0a0dca14b6e">
              <w:r>
                <w:rPr>
                  <w:rStyle w:val="Hyperlink"/>
                  <w:b/>
                </w:rPr>
                <w:t xml:space="preserve">Health of the Nation Outcome Scale (HoNOS) 65+</w:t>
              </w:r>
            </w:hyperlink>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7d8d21fd7b407c">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48b756d49e4eec">
              <w:r>
                <w:rPr>
                  <w:rStyle w:val="Hyperlink"/>
                </w:rPr>
                <w:t xml:space="preserve">Health of the Nation Outcome Scale 65+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'7 - Not stated/missing' or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HoNOS 65+ tool. It should be reported in an array of 12 to gain the HoNOS 65+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Outcomes Scales (HoNOS). Viewed 5 September 2019,</w:t>
            </w:r>
            <w:r>
              <w:br/>
            </w:r>
            <w:hyperlink w:history="true" r:id="Re07106bbe7864351">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b254dc0bf745af">
              <w:r>
                <w:rPr>
                  <w:rStyle w:val="Hyperlink"/>
                </w:rPr>
                <w:t xml:space="preserve">Person—level of psychiatric symptom severity, Health of the Nation Outcome Scale 65+ score code N</w:t>
              </w:r>
            </w:hyperlink>
          </w:p>
          <w:p>
            <w:pPr>
              <w:pStyle w:val="registration-status"/>
              <w:spacing w:before="0" w:after="0"/>
            </w:pPr>
            <w:hyperlink w:history="true" r:id="R0556caf22d3c4462">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d60ba319846f4c0a">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aaf72b94de5d462b">
              <w:r>
                <w:rPr>
                  <w:rStyle w:val="Hyperlink"/>
                </w:rPr>
                <w:t xml:space="preserve">Person—level of psychiatric symptom severity, Health of the Nation Outcome Scale 65+ score code N</w:t>
              </w:r>
            </w:hyperlink>
          </w:p>
          <w:p>
            <w:pPr>
              <w:pStyle w:val="registration-status"/>
              <w:spacing w:before="0" w:after="0"/>
            </w:pPr>
            <w:hyperlink w:history="true" r:id="R24f79b18282a42dc">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77caff438e4c4c44">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f86c30e6e5624bd7">
              <w:r>
                <w:rPr>
                  <w:rStyle w:val="Hyperlink"/>
                  <w:color w:val="244061"/>
                </w:rPr>
                <w:t xml:space="preserve">Health!</w:t>
              </w:r>
            </w:hyperlink>
            <w:r>
              <w:rPr>
                <w:rStyle w:val="row-content"/>
                <w:color w:val="244061"/>
              </w:rPr>
              <w:t xml:space="preserve">, Standard 19/02/2021</w:t>
            </w:r>
          </w:p>
          <w:p>
            <w:r>
              <w:br/>
            </w:r>
            <w:r>
              <w:rPr>
                <w:rStyle w:val="row-content"/>
              </w:rPr>
              <w:t xml:space="preserve">See also </w:t>
            </w:r>
            <w:hyperlink w:history="true" r:id="R27a7df1a9ceb44ac">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3674724620a9436f">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f76390387b4e4870">
              <w:r>
                <w:rPr>
                  <w:rStyle w:val="Hyperlink"/>
                </w:rPr>
                <w:t xml:space="preserve">Person—level of psychiatric symptom severity, Health of the Nation Outcome Scale score code N</w:t>
              </w:r>
            </w:hyperlink>
          </w:p>
          <w:p>
            <w:pPr>
              <w:pStyle w:val="registration-status"/>
              <w:spacing w:before="0" w:after="0"/>
            </w:pPr>
            <w:hyperlink w:history="true" r:id="Ra7b2518219864a0b">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bbe2a0a4eb4a77">
              <w:r>
                <w:rPr>
                  <w:rStyle w:val="Hyperlink"/>
                </w:rPr>
                <w:t xml:space="preserve">Activity based funding: Mental health care NBEDS 2020–21</w:t>
              </w:r>
            </w:hyperlink>
          </w:p>
          <w:p>
            <w:pPr>
              <w:pStyle w:val="registration-status"/>
              <w:spacing w:before="0" w:after="0"/>
            </w:pPr>
            <w:hyperlink w:history="true" r:id="R43ab2da671fa463d">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10e5535c5ef14e56">
              <w:r>
                <w:rPr>
                  <w:rStyle w:val="Hyperlink"/>
                </w:rPr>
                <w:t xml:space="preserve">Admitted subacute and non-acute hospital care NBEDS 2020–21</w:t>
              </w:r>
            </w:hyperlink>
          </w:p>
          <w:p>
            <w:pPr>
              <w:pStyle w:val="registration-status"/>
              <w:spacing w:before="0" w:after="0"/>
            </w:pPr>
            <w:hyperlink w:history="true" r:id="Rf8fb3018b5b2420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5f5014a8e3064d5d">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9313b94908e349ef">
              <w:r>
                <w:rPr>
                  <w:rStyle w:val="Hyperlink"/>
                  <w:b/>
                </w:rPr>
                <w:t xml:space="preserve">Health of the Nation Outcome Scale 65+</w:t>
              </w:r>
            </w:hyperlink>
            <w:r>
              <w:rPr>
                <w:rStyle w:val="row-content"/>
              </w:rPr>
              <w:t xml:space="preserve"> scores at admission are required to be reported.</w:t>
            </w:r>
          </w:p>
          <w:p>
            <w:r>
              <w:br/>
            </w:r>
            <w:r>
              <w:br/>
            </w:r>
            <w:hyperlink w:history="true" r:id="R536ac24574e6412b">
              <w:r>
                <w:rPr>
                  <w:rStyle w:val="Hyperlink"/>
                </w:rPr>
                <w:t xml:space="preserve">Tasmanian Subacute/Non-acute Data Set - 2020</w:t>
              </w:r>
            </w:hyperlink>
          </w:p>
          <w:p>
            <w:pPr>
              <w:pStyle w:val="registration-status"/>
              <w:spacing w:before="0" w:after="0"/>
            </w:pPr>
            <w:hyperlink w:history="true" r:id="Rad11500364f640d0">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Psychogeriatric care</w:t>
            </w:r>
          </w:p>
          <w:p>
            <w:r>
              <w:br/>
            </w:r>
            <w:r>
              <w:br/>
            </w:r>
          </w:p>
        </w:tc>
      </w:tr>
    </w:tbl>
    <w:p/>
    <w:tbl>
      <w:tblPr>
        <w:tblStyle w:val="TableGrid"/>
        <w:tblW w:w="0" w:type="auto"/>
      </w:tblPr>
    </w:tbl>
    <w:p>
      <w:r>
        <w:br/>
      </w:r>
    </w:p>
    <w:sectPr>
      <w:footerReference xmlns:r="http://schemas.openxmlformats.org/officeDocument/2006/relationships" w:type="default" r:id="R8fac99f1e92b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227361206f40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c99f1e92b44e1" /><Relationship Type="http://schemas.openxmlformats.org/officeDocument/2006/relationships/header" Target="/word/header1.xml" Id="Rd6547a81fa104f92" /><Relationship Type="http://schemas.openxmlformats.org/officeDocument/2006/relationships/settings" Target="/word/settings.xml" Id="R464e03b7eba74046" /><Relationship Type="http://schemas.openxmlformats.org/officeDocument/2006/relationships/styles" Target="/word/styles.xml" Id="R34e18d413a03400f" /><Relationship Type="http://schemas.openxmlformats.org/officeDocument/2006/relationships/numbering" Target="/word/numbering.xml" Id="Rdd1cb86985294901" /><Relationship Type="http://schemas.openxmlformats.org/officeDocument/2006/relationships/hyperlink" Target="https://meteor-uat.aihw.gov.au/RegistrationAuthority/17" TargetMode="External" Id="R5de28edc1e0545a3" /><Relationship Type="http://schemas.openxmlformats.org/officeDocument/2006/relationships/hyperlink" Target="https://meteor-uat.aihw.gov.au/RegistrationAuthority/14" TargetMode="External" Id="R999a8f7033964ecd" /><Relationship Type="http://schemas.openxmlformats.org/officeDocument/2006/relationships/hyperlink" Target="https://meteor-uat.aihw.gov.au/content/681544" TargetMode="External" Id="R4817c0a0dca14b6e" /><Relationship Type="http://schemas.openxmlformats.org/officeDocument/2006/relationships/hyperlink" Target="https://meteor-uat.aihw.gov.au/content/539187" TargetMode="External" Id="R487d8d21fd7b407c" /><Relationship Type="http://schemas.openxmlformats.org/officeDocument/2006/relationships/hyperlink" Target="https://meteor-uat.aihw.gov.au/content/717764" TargetMode="External" Id="R1f48b756d49e4eec" /><Relationship Type="http://schemas.openxmlformats.org/officeDocument/2006/relationships/hyperlink" Target="https://www.rcpsych.ac.uk/events/in-house-training/health-of-nation-outcome-scales" TargetMode="External" Id="Re07106bbe7864351" /><Relationship Type="http://schemas.openxmlformats.org/officeDocument/2006/relationships/hyperlink" Target="https://meteor-uat.aihw.gov.au/content/676206" TargetMode="External" Id="R33b254dc0bf745af" /><Relationship Type="http://schemas.openxmlformats.org/officeDocument/2006/relationships/hyperlink" Target="https://meteor-uat.aihw.gov.au/RegistrationAuthority/14" TargetMode="External" Id="R0556caf22d3c4462" /><Relationship Type="http://schemas.openxmlformats.org/officeDocument/2006/relationships/hyperlink" Target="https://meteor-uat.aihw.gov.au/RegistrationAuthority/17" TargetMode="External" Id="Rd60ba319846f4c0a" /><Relationship Type="http://schemas.openxmlformats.org/officeDocument/2006/relationships/hyperlink" Target="https://meteor-uat.aihw.gov.au/content/730844" TargetMode="External" Id="Raaf72b94de5d462b" /><Relationship Type="http://schemas.openxmlformats.org/officeDocument/2006/relationships/hyperlink" Target="https://meteor-uat.aihw.gov.au/RegistrationAuthority/14" TargetMode="External" Id="R24f79b18282a42dc" /><Relationship Type="http://schemas.openxmlformats.org/officeDocument/2006/relationships/hyperlink" Target="https://meteor-uat.aihw.gov.au/content/740032" TargetMode="External" Id="R77caff438e4c4c44" /><Relationship Type="http://schemas.openxmlformats.org/officeDocument/2006/relationships/hyperlink" Target="https://meteor-uat.aihw.gov.au/RegistrationAuthority/14" TargetMode="External" Id="Rf86c30e6e5624bd7" /><Relationship Type="http://schemas.openxmlformats.org/officeDocument/2006/relationships/hyperlink" Target="https://meteor-uat.aihw.gov.au/content/717784" TargetMode="External" Id="R27a7df1a9ceb44ac" /><Relationship Type="http://schemas.openxmlformats.org/officeDocument/2006/relationships/hyperlink" Target="https://meteor-uat.aihw.gov.au/RegistrationAuthority/14" TargetMode="External" Id="R3674724620a9436f" /><Relationship Type="http://schemas.openxmlformats.org/officeDocument/2006/relationships/hyperlink" Target="https://meteor-uat.aihw.gov.au/content/717795" TargetMode="External" Id="Rf76390387b4e4870" /><Relationship Type="http://schemas.openxmlformats.org/officeDocument/2006/relationships/hyperlink" Target="https://meteor-uat.aihw.gov.au/RegistrationAuthority/14" TargetMode="External" Id="Ra7b2518219864a0b" /><Relationship Type="http://schemas.openxmlformats.org/officeDocument/2006/relationships/hyperlink" Target="https://meteor-uat.aihw.gov.au/content/715671" TargetMode="External" Id="R3ebbe2a0a4eb4a77" /><Relationship Type="http://schemas.openxmlformats.org/officeDocument/2006/relationships/hyperlink" Target="https://meteor-uat.aihw.gov.au/RegistrationAuthority/14" TargetMode="External" Id="R43ab2da671fa463d" /><Relationship Type="http://schemas.openxmlformats.org/officeDocument/2006/relationships/hyperlink" Target="https://meteor-uat.aihw.gov.au/content/713854" TargetMode="External" Id="R10e5535c5ef14e56" /><Relationship Type="http://schemas.openxmlformats.org/officeDocument/2006/relationships/hyperlink" Target="https://meteor-uat.aihw.gov.au/RegistrationAuthority/14" TargetMode="External" Id="Rf8fb3018b5b2420c" /><Relationship Type="http://schemas.openxmlformats.org/officeDocument/2006/relationships/hyperlink" Target="https://meteor-uat.aihw.gov.au/content/711010" TargetMode="External" Id="R5f5014a8e3064d5d" /><Relationship Type="http://schemas.openxmlformats.org/officeDocument/2006/relationships/hyperlink" Target="https://meteor-uat.aihw.gov.au/content/681544" TargetMode="External" Id="R9313b94908e349ef" /><Relationship Type="http://schemas.openxmlformats.org/officeDocument/2006/relationships/hyperlink" Target="https://meteor-uat.aihw.gov.au/content/728528" TargetMode="External" Id="R536ac24574e6412b" /><Relationship Type="http://schemas.openxmlformats.org/officeDocument/2006/relationships/hyperlink" Target="https://meteor-uat.aihw.gov.au/RegistrationAuthority/17" TargetMode="External" Id="Rad11500364f640d0" /></Relationships>
</file>

<file path=word/_rels/header1.xml.rels>&#65279;<?xml version="1.0" encoding="utf-8"?><Relationships xmlns="http://schemas.openxmlformats.org/package/2006/relationships"><Relationship Type="http://schemas.openxmlformats.org/officeDocument/2006/relationships/image" Target="/media/image.png" Id="Rf5227361206f4068" /></Relationships>
</file>