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6747577eee4ae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767d79210426a">
              <w:r>
                <w:rPr>
                  <w:rStyle w:val="Hyperlink"/>
                  <w:color w:val="244061"/>
                </w:rPr>
                <w:t xml:space="preserve">Indigenous</w:t>
              </w:r>
            </w:hyperlink>
            <w:r>
              <w:rPr>
                <w:rStyle w:val="row-content"/>
                <w:color w:val="244061"/>
              </w:rPr>
              <w:t xml:space="preserve">, Superseded 14/07/2021</w:t>
            </w:r>
          </w:p>
          <w:p>
            <w:pPr>
              <w:spacing w:before="0" w:after="0"/>
            </w:pPr>
            <w:hyperlink w:history="true" r:id="R4aec6e57ec34461a">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9980095c104285">
              <w:r>
                <w:rPr>
                  <w:rStyle w:val="Hyperlink"/>
                </w:rPr>
                <w:t xml:space="preserve">Indigenous primary health care key performance indicators June 2020</w:t>
              </w:r>
            </w:hyperlink>
          </w:p>
          <w:p>
            <w:pPr>
              <w:pStyle w:val="registration-status"/>
              <w:spacing w:before="0" w:after="0"/>
            </w:pPr>
            <w:hyperlink w:history="true" r:id="Ra9d24acdfb6947b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1385a6513e245aa">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are recorded as having Type II diabetes and have had an estimated glomerular filtration rate (eGFR) recorded AND/OR an albumin/creatinine ratio (ACR) or other microalbumin test result recorded within the previous 12 months.</w:t>
            </w:r>
          </w:p>
          <w:p>
            <w:pPr>
              <w:spacing w:after="160"/>
            </w:pPr>
            <w:r>
              <w:rPr>
                <w:rStyle w:val="row-content-rich-text"/>
              </w:rPr>
              <w:t xml:space="preserve">Count of regular clients who are Indigenous, aged 15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have had an eGFR AND/OR an ACR or other microalbumin test result recorded within the previous 12 months.</w:t>
            </w:r>
          </w:p>
          <w:p>
            <w:pPr/>
            <w:r>
              <w:rPr>
                <w:rStyle w:val="row-content-rich-text"/>
              </w:rPr>
              <w:t xml:space="preserve">Calculation B: Number of regular clients who are Indigenous, aged 15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929047171d4dcd">
              <w:r>
                <w:rPr>
                  <w:rStyle w:val="Hyperlink"/>
                </w:rPr>
                <w:t xml:space="preserve">Person—diabetes mellitus status, code NN</w:t>
              </w:r>
            </w:hyperlink>
          </w:p>
          <w:p>
            <w:r>
              <w:rPr>
                <w:rStyle w:val="row-content"/>
                <w:b/>
              </w:rPr>
              <w:t xml:space="preserve">Data Source</w:t>
            </w:r>
          </w:p>
          <w:p>
            <w:hyperlink w:history="true" r:id="Reeca8ed4f2a249e1">
              <w:r>
                <w:rPr>
                  <w:rStyle w:val="Hyperlink"/>
                </w:rPr>
                <w:t xml:space="preserve">Indigenous primary health care data collection</w:t>
              </w:r>
            </w:hyperlink>
          </w:p>
          <w:p>
            <w:r>
              <w:rPr>
                <w:rStyle w:val="row-content"/>
                <w:b/>
              </w:rPr>
              <w:t xml:space="preserve">NMDS / DSS</w:t>
            </w:r>
          </w:p>
          <w:p>
            <w:hyperlink w:history="true" r:id="R0dfea944fbd9443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3a78d6553c04f4e">
              <w:r>
                <w:rPr>
                  <w:rStyle w:val="Hyperlink"/>
                </w:rPr>
                <w:t xml:space="preserve">Person—age, total years N[NN]</w:t>
              </w:r>
            </w:hyperlink>
          </w:p>
          <w:p>
            <w:r>
              <w:rPr>
                <w:rStyle w:val="row-content"/>
                <w:b/>
              </w:rPr>
              <w:t xml:space="preserve">Data Source</w:t>
            </w:r>
          </w:p>
          <w:p>
            <w:hyperlink w:history="true" r:id="Rb40310acfb354dd6">
              <w:r>
                <w:rPr>
                  <w:rStyle w:val="Hyperlink"/>
                </w:rPr>
                <w:t xml:space="preserve">Indigenous primary health care data collection</w:t>
              </w:r>
            </w:hyperlink>
          </w:p>
          <w:p>
            <w:r>
              <w:rPr>
                <w:rStyle w:val="row-content"/>
                <w:b/>
              </w:rPr>
              <w:t xml:space="preserve">NMDS / DSS</w:t>
            </w:r>
          </w:p>
          <w:p>
            <w:hyperlink w:history="true" r:id="R17e71690c9b8466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52ad12a995d477e">
              <w:r>
                <w:rPr>
                  <w:rStyle w:val="Hyperlink"/>
                </w:rPr>
                <w:t xml:space="preserve">Person—estimated glomerular filtration rate (eGFR) recorded indicator, yes/no code N</w:t>
              </w:r>
            </w:hyperlink>
          </w:p>
          <w:p>
            <w:r>
              <w:rPr>
                <w:rStyle w:val="row-content"/>
                <w:b/>
              </w:rPr>
              <w:t xml:space="preserve">Data Source</w:t>
            </w:r>
          </w:p>
          <w:p>
            <w:hyperlink w:history="true" r:id="Rf76313e270f34916">
              <w:r>
                <w:rPr>
                  <w:rStyle w:val="Hyperlink"/>
                </w:rPr>
                <w:t xml:space="preserve">Indigenous primary health care data collection</w:t>
              </w:r>
            </w:hyperlink>
          </w:p>
          <w:p>
            <w:r>
              <w:rPr>
                <w:rStyle w:val="row-content"/>
                <w:b/>
              </w:rPr>
              <w:t xml:space="preserve">NMDS / DSS</w:t>
            </w:r>
          </w:p>
          <w:p>
            <w:hyperlink w:history="true" r:id="R9b1cc113b7af47e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e256e4cf67e4982">
              <w:r>
                <w:rPr>
                  <w:rStyle w:val="Hyperlink"/>
                </w:rPr>
                <w:t xml:space="preserve">Person—microalbumin urine test result recorded indicator, yes/no code N</w:t>
              </w:r>
            </w:hyperlink>
          </w:p>
          <w:p>
            <w:r>
              <w:rPr>
                <w:rStyle w:val="row-content"/>
                <w:b/>
              </w:rPr>
              <w:t xml:space="preserve">Data Source</w:t>
            </w:r>
          </w:p>
          <w:p>
            <w:hyperlink w:history="true" r:id="Ra661403e20134565">
              <w:r>
                <w:rPr>
                  <w:rStyle w:val="Hyperlink"/>
                </w:rPr>
                <w:t xml:space="preserve">Indigenous primary health care data collection</w:t>
              </w:r>
            </w:hyperlink>
          </w:p>
          <w:p>
            <w:r>
              <w:rPr>
                <w:rStyle w:val="row-content"/>
                <w:b/>
              </w:rPr>
              <w:t xml:space="preserve">NMDS / DSS</w:t>
            </w:r>
          </w:p>
          <w:p>
            <w:hyperlink w:history="true" r:id="R41e8db78c8ba465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583c61135664d1f">
              <w:r>
                <w:rPr>
                  <w:rStyle w:val="Hyperlink"/>
                </w:rPr>
                <w:t xml:space="preserve">Person—cardiovascular disease recorded indicator, yes/no code N</w:t>
              </w:r>
            </w:hyperlink>
          </w:p>
          <w:p>
            <w:r>
              <w:rPr>
                <w:rStyle w:val="row-content"/>
                <w:b/>
              </w:rPr>
              <w:t xml:space="preserve">Data Source</w:t>
            </w:r>
          </w:p>
          <w:p>
            <w:hyperlink w:history="true" r:id="R9036e2ba788d4f0a">
              <w:r>
                <w:rPr>
                  <w:rStyle w:val="Hyperlink"/>
                </w:rPr>
                <w:t xml:space="preserve">Indigenous primary health care data collection</w:t>
              </w:r>
            </w:hyperlink>
          </w:p>
          <w:p>
            <w:r>
              <w:rPr>
                <w:rStyle w:val="row-content"/>
                <w:b/>
              </w:rPr>
              <w:t xml:space="preserve">NMDS / DSS</w:t>
            </w:r>
          </w:p>
          <w:p>
            <w:hyperlink w:history="true" r:id="R038264e260c34b7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744868990124afd">
              <w:r>
                <w:rPr>
                  <w:rStyle w:val="Hyperlink"/>
                </w:rPr>
                <w:t xml:space="preserve">Person—Indigenous status, code N</w:t>
              </w:r>
            </w:hyperlink>
          </w:p>
          <w:p>
            <w:r>
              <w:rPr>
                <w:rStyle w:val="row-content"/>
                <w:b/>
              </w:rPr>
              <w:t xml:space="preserve">Data Source</w:t>
            </w:r>
          </w:p>
          <w:p>
            <w:hyperlink w:history="true" r:id="R715238c6acf048c0">
              <w:r>
                <w:rPr>
                  <w:rStyle w:val="Hyperlink"/>
                </w:rPr>
                <w:t xml:space="preserve">Indigenous primary health care data collection</w:t>
              </w:r>
            </w:hyperlink>
          </w:p>
          <w:p>
            <w:r>
              <w:rPr>
                <w:rStyle w:val="row-content"/>
                <w:b/>
              </w:rPr>
              <w:t xml:space="preserve">NMDS / DSS</w:t>
            </w:r>
          </w:p>
          <w:p>
            <w:hyperlink w:history="true" r:id="R71b06ec4cdfd4e2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0e38f9ed00b4ecc">
              <w:r>
                <w:rPr>
                  <w:rStyle w:val="Hyperlink"/>
                </w:rPr>
                <w:t xml:space="preserve">Person—regular client indicator, yes/no code N</w:t>
              </w:r>
            </w:hyperlink>
          </w:p>
          <w:p>
            <w:r>
              <w:rPr>
                <w:rStyle w:val="row-content"/>
                <w:b/>
              </w:rPr>
              <w:t xml:space="preserve">Data Source</w:t>
            </w:r>
          </w:p>
          <w:p>
            <w:hyperlink w:history="true" r:id="Re2282cb89837476d">
              <w:r>
                <w:rPr>
                  <w:rStyle w:val="Hyperlink"/>
                </w:rPr>
                <w:t xml:space="preserve">Indigenous primary health care data collection</w:t>
              </w:r>
            </w:hyperlink>
          </w:p>
          <w:p>
            <w:r>
              <w:rPr>
                <w:rStyle w:val="row-content"/>
                <w:b/>
              </w:rPr>
              <w:t xml:space="preserve">NMDS / DSS</w:t>
            </w:r>
          </w:p>
          <w:p>
            <w:hyperlink w:history="true" r:id="Ra9b76213d7e6436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99b239157e4f30">
              <w:r>
                <w:rPr>
                  <w:rStyle w:val="Hyperlink"/>
                </w:rPr>
                <w:t xml:space="preserve">Person—age, total years N[NN]</w:t>
              </w:r>
            </w:hyperlink>
          </w:p>
          <w:p>
            <w:r>
              <w:rPr>
                <w:rStyle w:val="row-content"/>
                <w:b/>
              </w:rPr>
              <w:t xml:space="preserve">Data Source</w:t>
            </w:r>
          </w:p>
          <w:p>
            <w:hyperlink w:history="true" r:id="R253872de406940fb">
              <w:r>
                <w:rPr>
                  <w:rStyle w:val="Hyperlink"/>
                </w:rPr>
                <w:t xml:space="preserve">Indigenous primary health care data collection</w:t>
              </w:r>
            </w:hyperlink>
          </w:p>
          <w:p>
            <w:r>
              <w:rPr>
                <w:rStyle w:val="row-content"/>
                <w:b/>
              </w:rPr>
              <w:t xml:space="preserve">NMDS / DSS</w:t>
            </w:r>
          </w:p>
          <w:p>
            <w:hyperlink w:history="true" r:id="Rd50b9867e356497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f018997fa7748cd">
              <w:r>
                <w:rPr>
                  <w:rStyle w:val="Hyperlink"/>
                </w:rPr>
                <w:t xml:space="preserve">Person—estimated glomerular filtration rate (eGFR) recorded indicator, yes/no code N</w:t>
              </w:r>
            </w:hyperlink>
          </w:p>
          <w:p>
            <w:r>
              <w:rPr>
                <w:rStyle w:val="row-content"/>
                <w:b/>
              </w:rPr>
              <w:t xml:space="preserve">Data Source</w:t>
            </w:r>
          </w:p>
          <w:p>
            <w:hyperlink w:history="true" r:id="R60cbcbe122ad422d">
              <w:r>
                <w:rPr>
                  <w:rStyle w:val="Hyperlink"/>
                </w:rPr>
                <w:t xml:space="preserve">Indigenous primary health care data collection</w:t>
              </w:r>
            </w:hyperlink>
          </w:p>
          <w:p>
            <w:r>
              <w:rPr>
                <w:rStyle w:val="row-content"/>
                <w:b/>
              </w:rPr>
              <w:t xml:space="preserve">NMDS / DSS</w:t>
            </w:r>
          </w:p>
          <w:p>
            <w:hyperlink w:history="true" r:id="R6083156f47734e6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6cd0ad18eb74bda">
              <w:r>
                <w:rPr>
                  <w:rStyle w:val="Hyperlink"/>
                </w:rPr>
                <w:t xml:space="preserve">Person—microalbumin urine test result recorded indicator, yes/no code N</w:t>
              </w:r>
            </w:hyperlink>
          </w:p>
          <w:p>
            <w:r>
              <w:rPr>
                <w:rStyle w:val="row-content"/>
                <w:b/>
              </w:rPr>
              <w:t xml:space="preserve">Data Source</w:t>
            </w:r>
          </w:p>
          <w:p>
            <w:hyperlink w:history="true" r:id="Rcd2b8716d4c34201">
              <w:r>
                <w:rPr>
                  <w:rStyle w:val="Hyperlink"/>
                </w:rPr>
                <w:t xml:space="preserve">Indigenous primary health care data collection</w:t>
              </w:r>
            </w:hyperlink>
          </w:p>
          <w:p>
            <w:r>
              <w:rPr>
                <w:rStyle w:val="row-content"/>
                <w:b/>
              </w:rPr>
              <w:t xml:space="preserve">NMDS / DSS</w:t>
            </w:r>
          </w:p>
          <w:p>
            <w:hyperlink w:history="true" r:id="R7c38cf2ebc6d47c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6af84348cbe4881">
              <w:r>
                <w:rPr>
                  <w:rStyle w:val="Hyperlink"/>
                </w:rPr>
                <w:t xml:space="preserve">Person—sex, code X</w:t>
              </w:r>
            </w:hyperlink>
          </w:p>
          <w:p>
            <w:r>
              <w:rPr>
                <w:rStyle w:val="row-content"/>
                <w:b/>
              </w:rPr>
              <w:t xml:space="preserve">Data Source</w:t>
            </w:r>
          </w:p>
          <w:p>
            <w:hyperlink w:history="true" r:id="Rbc8cbb1b030a4e37">
              <w:r>
                <w:rPr>
                  <w:rStyle w:val="Hyperlink"/>
                </w:rPr>
                <w:t xml:space="preserve">Indigenous primary health care data collection</w:t>
              </w:r>
            </w:hyperlink>
          </w:p>
          <w:p>
            <w:r>
              <w:rPr>
                <w:rStyle w:val="row-content"/>
                <w:b/>
              </w:rPr>
              <w:t xml:space="preserve">NMDS / DSS</w:t>
            </w:r>
          </w:p>
          <w:p>
            <w:hyperlink w:history="true" r:id="Re67f9134b258478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d833369789421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69a0d2db964765">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2df864cb562d450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092df2da5634a9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67d8684f446404f">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0cc76c5e2abc4dbc">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96df1d2a3cb54e90">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e9a0549c5090472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89cf11441b9484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120aae6b03c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724a2b294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0aae6b03c472c" /><Relationship Type="http://schemas.openxmlformats.org/officeDocument/2006/relationships/header" Target="/word/header1.xml" Id="R7251492cda914419" /><Relationship Type="http://schemas.openxmlformats.org/officeDocument/2006/relationships/settings" Target="/word/settings.xml" Id="R603f174270fb46d9" /><Relationship Type="http://schemas.openxmlformats.org/officeDocument/2006/relationships/styles" Target="/word/styles.xml" Id="Rea2686ed90b24ef2" /><Relationship Type="http://schemas.openxmlformats.org/officeDocument/2006/relationships/numbering" Target="/word/numbering.xml" Id="R7bdd1f62a4be40c7" /><Relationship Type="http://schemas.openxmlformats.org/officeDocument/2006/relationships/hyperlink" Target="https://meteor-uat.aihw.gov.au/RegistrationAuthority/9" TargetMode="External" Id="R0fd767d79210426a" /><Relationship Type="http://schemas.openxmlformats.org/officeDocument/2006/relationships/hyperlink" Target="https://meteor-uat.aihw.gov.au/RegistrationAuthority/14" TargetMode="External" Id="R4aec6e57ec34461a" /><Relationship Type="http://schemas.openxmlformats.org/officeDocument/2006/relationships/hyperlink" Target="https://meteor-uat.aihw.gov.au/content/717261" TargetMode="External" Id="R4a9980095c104285" /><Relationship Type="http://schemas.openxmlformats.org/officeDocument/2006/relationships/hyperlink" Target="https://meteor-uat.aihw.gov.au/RegistrationAuthority/14" TargetMode="External" Id="Ra9d24acdfb6947ba" /><Relationship Type="http://schemas.openxmlformats.org/officeDocument/2006/relationships/hyperlink" Target="https://meteor-uat.aihw.gov.au/RegistrationAuthority/9" TargetMode="External" Id="R91385a6513e245aa" /><Relationship Type="http://schemas.openxmlformats.org/officeDocument/2006/relationships/hyperlink" Target="https://meteor-uat.aihw.gov.au/content/270194" TargetMode="External" Id="R3c929047171d4dcd" /><Relationship Type="http://schemas.openxmlformats.org/officeDocument/2006/relationships/hyperlink" Target="https://meteor-uat.aihw.gov.au/content/430643" TargetMode="External" Id="Reeca8ed4f2a249e1" /><Relationship Type="http://schemas.openxmlformats.org/officeDocument/2006/relationships/hyperlink" Target="https://meteor-uat.aihw.gov.au/content/715320" TargetMode="External" Id="R0dfea944fbd94438" /><Relationship Type="http://schemas.openxmlformats.org/officeDocument/2006/relationships/hyperlink" Target="https://meteor-uat.aihw.gov.au/content/303794" TargetMode="External" Id="Rb3a78d6553c04f4e" /><Relationship Type="http://schemas.openxmlformats.org/officeDocument/2006/relationships/hyperlink" Target="https://meteor-uat.aihw.gov.au/content/430643" TargetMode="External" Id="Rb40310acfb354dd6" /><Relationship Type="http://schemas.openxmlformats.org/officeDocument/2006/relationships/hyperlink" Target="https://meteor-uat.aihw.gov.au/content/715320" TargetMode="External" Id="R17e71690c9b84668" /><Relationship Type="http://schemas.openxmlformats.org/officeDocument/2006/relationships/hyperlink" Target="https://meteor-uat.aihw.gov.au/content/464961" TargetMode="External" Id="R352ad12a995d477e" /><Relationship Type="http://schemas.openxmlformats.org/officeDocument/2006/relationships/hyperlink" Target="https://meteor-uat.aihw.gov.au/content/430643" TargetMode="External" Id="Rf76313e270f34916" /><Relationship Type="http://schemas.openxmlformats.org/officeDocument/2006/relationships/hyperlink" Target="https://meteor-uat.aihw.gov.au/content/715320" TargetMode="External" Id="R9b1cc113b7af47e6" /><Relationship Type="http://schemas.openxmlformats.org/officeDocument/2006/relationships/hyperlink" Target="https://meteor-uat.aihw.gov.au/content/464970" TargetMode="External" Id="R0e256e4cf67e4982" /><Relationship Type="http://schemas.openxmlformats.org/officeDocument/2006/relationships/hyperlink" Target="https://meteor-uat.aihw.gov.au/content/430643" TargetMode="External" Id="Ra661403e20134565" /><Relationship Type="http://schemas.openxmlformats.org/officeDocument/2006/relationships/hyperlink" Target="https://meteor-uat.aihw.gov.au/content/715320" TargetMode="External" Id="R41e8db78c8ba465a" /><Relationship Type="http://schemas.openxmlformats.org/officeDocument/2006/relationships/hyperlink" Target="https://meteor-uat.aihw.gov.au/content/465948" TargetMode="External" Id="R9583c61135664d1f" /><Relationship Type="http://schemas.openxmlformats.org/officeDocument/2006/relationships/hyperlink" Target="https://meteor-uat.aihw.gov.au/content/430643" TargetMode="External" Id="R9036e2ba788d4f0a" /><Relationship Type="http://schemas.openxmlformats.org/officeDocument/2006/relationships/hyperlink" Target="https://meteor-uat.aihw.gov.au/content/715320" TargetMode="External" Id="R038264e260c34b71" /><Relationship Type="http://schemas.openxmlformats.org/officeDocument/2006/relationships/hyperlink" Target="https://meteor-uat.aihw.gov.au/content/602543" TargetMode="External" Id="R5744868990124afd" /><Relationship Type="http://schemas.openxmlformats.org/officeDocument/2006/relationships/hyperlink" Target="https://meteor-uat.aihw.gov.au/content/430643" TargetMode="External" Id="R715238c6acf048c0" /><Relationship Type="http://schemas.openxmlformats.org/officeDocument/2006/relationships/hyperlink" Target="https://meteor-uat.aihw.gov.au/content/715320" TargetMode="External" Id="R71b06ec4cdfd4e22" /><Relationship Type="http://schemas.openxmlformats.org/officeDocument/2006/relationships/hyperlink" Target="https://meteor-uat.aihw.gov.au/content/686291" TargetMode="External" Id="Rf0e38f9ed00b4ecc" /><Relationship Type="http://schemas.openxmlformats.org/officeDocument/2006/relationships/hyperlink" Target="https://meteor-uat.aihw.gov.au/content/430643" TargetMode="External" Id="Re2282cb89837476d" /><Relationship Type="http://schemas.openxmlformats.org/officeDocument/2006/relationships/hyperlink" Target="https://meteor-uat.aihw.gov.au/content/715320" TargetMode="External" Id="Ra9b76213d7e6436b" /><Relationship Type="http://schemas.openxmlformats.org/officeDocument/2006/relationships/hyperlink" Target="https://meteor-uat.aihw.gov.au/content/303794" TargetMode="External" Id="Rf499b239157e4f30" /><Relationship Type="http://schemas.openxmlformats.org/officeDocument/2006/relationships/hyperlink" Target="https://meteor-uat.aihw.gov.au/content/430643" TargetMode="External" Id="R253872de406940fb" /><Relationship Type="http://schemas.openxmlformats.org/officeDocument/2006/relationships/hyperlink" Target="https://meteor-uat.aihw.gov.au/content/715320" TargetMode="External" Id="Rd50b9867e3564978" /><Relationship Type="http://schemas.openxmlformats.org/officeDocument/2006/relationships/hyperlink" Target="https://meteor-uat.aihw.gov.au/content/464961" TargetMode="External" Id="R0f018997fa7748cd" /><Relationship Type="http://schemas.openxmlformats.org/officeDocument/2006/relationships/hyperlink" Target="https://meteor-uat.aihw.gov.au/content/430643" TargetMode="External" Id="R60cbcbe122ad422d" /><Relationship Type="http://schemas.openxmlformats.org/officeDocument/2006/relationships/hyperlink" Target="https://meteor-uat.aihw.gov.au/content/715320" TargetMode="External" Id="R6083156f47734e6e" /><Relationship Type="http://schemas.openxmlformats.org/officeDocument/2006/relationships/hyperlink" Target="https://meteor-uat.aihw.gov.au/content/464970" TargetMode="External" Id="Rc6cd0ad18eb74bda" /><Relationship Type="http://schemas.openxmlformats.org/officeDocument/2006/relationships/hyperlink" Target="https://meteor-uat.aihw.gov.au/content/430643" TargetMode="External" Id="Rcd2b8716d4c34201" /><Relationship Type="http://schemas.openxmlformats.org/officeDocument/2006/relationships/hyperlink" Target="https://meteor-uat.aihw.gov.au/content/715320" TargetMode="External" Id="R7c38cf2ebc6d47c2" /><Relationship Type="http://schemas.openxmlformats.org/officeDocument/2006/relationships/hyperlink" Target="https://meteor-uat.aihw.gov.au/content/635126" TargetMode="External" Id="Rb6af84348cbe4881" /><Relationship Type="http://schemas.openxmlformats.org/officeDocument/2006/relationships/hyperlink" Target="https://meteor-uat.aihw.gov.au/content/430643" TargetMode="External" Id="Rbc8cbb1b030a4e37" /><Relationship Type="http://schemas.openxmlformats.org/officeDocument/2006/relationships/hyperlink" Target="https://meteor-uat.aihw.gov.au/content/715320" TargetMode="External" Id="Re67f9134b2584787" /><Relationship Type="http://schemas.openxmlformats.org/officeDocument/2006/relationships/hyperlink" Target="https://meteor-uat.aihw.gov.au/content/430643" TargetMode="External" Id="R2ad833369789421c" /><Relationship Type="http://schemas.openxmlformats.org/officeDocument/2006/relationships/hyperlink" Target="https://meteor-uat.aihw.gov.au/content/687996" TargetMode="External" Id="R5b69a0d2db964765" /><Relationship Type="http://schemas.openxmlformats.org/officeDocument/2006/relationships/hyperlink" Target="https://meteor-uat.aihw.gov.au/RegistrationAuthority/14" TargetMode="External" Id="R2df864cb562d450c" /><Relationship Type="http://schemas.openxmlformats.org/officeDocument/2006/relationships/hyperlink" Target="https://meteor-uat.aihw.gov.au/RegistrationAuthority/9" TargetMode="External" Id="Re092df2da5634a92" /><Relationship Type="http://schemas.openxmlformats.org/officeDocument/2006/relationships/hyperlink" Target="https://meteor-uat.aihw.gov.au/content/739436" TargetMode="External" Id="R667d8684f446404f" /><Relationship Type="http://schemas.openxmlformats.org/officeDocument/2006/relationships/hyperlink" Target="https://meteor-uat.aihw.gov.au/RegistrationAuthority/9" TargetMode="External" Id="R0cc76c5e2abc4dbc" /><Relationship Type="http://schemas.openxmlformats.org/officeDocument/2006/relationships/hyperlink" Target="https://meteor-uat.aihw.gov.au/content/717340" TargetMode="External" Id="R96df1d2a3cb54e90" /><Relationship Type="http://schemas.openxmlformats.org/officeDocument/2006/relationships/hyperlink" Target="https://meteor-uat.aihw.gov.au/RegistrationAuthority/14" TargetMode="External" Id="Re9a0549c50904723" /><Relationship Type="http://schemas.openxmlformats.org/officeDocument/2006/relationships/hyperlink" Target="https://meteor-uat.aihw.gov.au/RegistrationAuthority/9" TargetMode="External" Id="R889cf11441b9484c" /></Relationships>
</file>

<file path=word/_rels/header1.xml.rels>&#65279;<?xml version="1.0" encoding="utf-8"?><Relationships xmlns="http://schemas.openxmlformats.org/package/2006/relationships"><Relationship Type="http://schemas.openxmlformats.org/officeDocument/2006/relationships/image" Target="/media/image.png" Id="R3f2724a2b2944514" /></Relationships>
</file>