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4d817c8d514e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e538045dba4ea2">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1af736ef51d4e26">
              <w:r>
                <w:rPr>
                  <w:rStyle w:val="Hyperlink"/>
                </w:rPr>
                <w:t xml:space="preserve">National Healthcare Agreement (2020)</w:t>
              </w:r>
            </w:hyperlink>
          </w:p>
          <w:p>
            <w:pPr>
              <w:pStyle w:val="registration-status"/>
              <w:spacing w:before="0" w:after="0"/>
            </w:pPr>
            <w:hyperlink w:history="true" r:id="Re05a7f907d444106">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199dfc9bef346a4">
              <w:r>
                <w:rPr>
                  <w:rStyle w:val="Hyperlink"/>
                </w:rPr>
                <w:t xml:space="preserve">Hospital and Related Care</w:t>
              </w:r>
            </w:hyperlink>
          </w:p>
          <w:p>
            <w:pPr>
              <w:pStyle w:val="registration-status"/>
              <w:spacing w:before="0" w:after="0"/>
            </w:pPr>
            <w:hyperlink w:history="true" r:id="Rbd0a3cb966af452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c336be5cfff450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bea8bf8c06bb4340">
              <w:r>
                <w:rPr>
                  <w:rStyle w:val="Hyperlink"/>
                  <w:b/>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Selected intended procedures are as defined in permissible values 001 to 017 in </w:t>
            </w:r>
            <w:hyperlink w:history="true" r:id="R0a2eb97c6aed4be7">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as defined in </w:t>
            </w:r>
            <w:hyperlink w:history="true" r:id="R594a0551d4a54704">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spacing w:after="160"/>
            </w:pPr>
            <w:r>
              <w:rPr>
                <w:rStyle w:val="row-content-rich-text"/>
              </w:rPr>
              <w:t xml:space="preserve">Calculated overall and for each intended procedure.</w:t>
            </w:r>
          </w:p>
          <w:p>
            <w:pPr>
              <w:spacing w:after="160"/>
            </w:pPr>
            <w:r>
              <w:rPr>
                <w:rStyle w:val="row-content-rich-text"/>
              </w:rPr>
              <w:t xml:space="preserve">The 50th and 90th percentiles have been rounded to the nearest whole number of days.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w:t>
            </w:r>
          </w:p>
          <w:p>
            <w:pPr>
              <w:spacing w:after="160"/>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0967b2632b49b7">
              <w:r>
                <w:rPr>
                  <w:rStyle w:val="Hyperlink"/>
                </w:rPr>
                <w:t xml:space="preserve">Elective surgery waiting list episode—reason for removal from a waiting list, code N</w:t>
              </w:r>
            </w:hyperlink>
          </w:p>
          <w:p>
            <w:r>
              <w:rPr>
                <w:rStyle w:val="row-content"/>
                <w:b/>
              </w:rPr>
              <w:t xml:space="preserve">Data Source</w:t>
            </w:r>
          </w:p>
          <w:p>
            <w:hyperlink w:history="true" r:id="Raabf87c69014473c">
              <w:r>
                <w:rPr>
                  <w:rStyle w:val="Hyperlink"/>
                </w:rPr>
                <w:t xml:space="preserve">National Hospital Morbidity Database (NHMD)</w:t>
              </w:r>
            </w:hyperlink>
          </w:p>
          <w:p>
            <w:r>
              <w:rPr>
                <w:rStyle w:val="row-content"/>
                <w:b/>
              </w:rPr>
              <w:t xml:space="preserve">NMDS / DSS</w:t>
            </w:r>
          </w:p>
          <w:p>
            <w:hyperlink w:history="true" r:id="Red764d0601974225">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376475bf2c4eba">
              <w:r>
                <w:rPr>
                  <w:rStyle w:val="Hyperlink"/>
                </w:rPr>
                <w:t xml:space="preserve">Elective surgery waiting list episode—waiting time (at removal), total days N[NNN]</w:t>
              </w:r>
            </w:hyperlink>
          </w:p>
          <w:p>
            <w:r>
              <w:rPr>
                <w:rStyle w:val="row-content"/>
                <w:b/>
              </w:rPr>
              <w:t xml:space="preserve">Data Source</w:t>
            </w:r>
          </w:p>
          <w:p>
            <w:hyperlink w:history="true" r:id="Re2e9a6aa99d64f84">
              <w:r>
                <w:rPr>
                  <w:rStyle w:val="Hyperlink"/>
                </w:rPr>
                <w:t xml:space="preserve">National Hospital Morbidity Database (NHMD)</w:t>
              </w:r>
            </w:hyperlink>
          </w:p>
          <w:p>
            <w:r>
              <w:rPr>
                <w:rStyle w:val="row-content"/>
                <w:b/>
              </w:rPr>
              <w:t xml:space="preserve">NMDS / DSS</w:t>
            </w:r>
          </w:p>
          <w:p>
            <w:hyperlink w:history="true" r:id="R33c7166b7962469f">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74fd0a2be94b33">
              <w:r>
                <w:rPr>
                  <w:rStyle w:val="Hyperlink"/>
                </w:rPr>
                <w:t xml:space="preserve">Elective surgery waiting list episode—waiting time (at removal), total days N[NNN]</w:t>
              </w:r>
            </w:hyperlink>
          </w:p>
          <w:p>
            <w:r>
              <w:rPr>
                <w:rStyle w:val="row-content"/>
                <w:b/>
              </w:rPr>
              <w:t xml:space="preserve">Data Source</w:t>
            </w:r>
          </w:p>
          <w:p>
            <w:hyperlink w:history="true" r:id="R08e54496566f4a01">
              <w:r>
                <w:rPr>
                  <w:rStyle w:val="Hyperlink"/>
                </w:rPr>
                <w:t xml:space="preserve">National elective surgery waiting times data collection</w:t>
              </w:r>
            </w:hyperlink>
          </w:p>
          <w:p>
            <w:r>
              <w:rPr>
                <w:rStyle w:val="row-content"/>
                <w:b/>
              </w:rPr>
              <w:t xml:space="preserve">NMDS / DSS</w:t>
            </w:r>
          </w:p>
          <w:p>
            <w:hyperlink w:history="true" r:id="R4365f0a4a2294e1e">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f00728f1164cac">
              <w:r>
                <w:rPr>
                  <w:rStyle w:val="Hyperlink"/>
                </w:rPr>
                <w:t xml:space="preserve">Elective surgery waiting list episode—reason for removal from a waiting list, code N</w:t>
              </w:r>
            </w:hyperlink>
          </w:p>
          <w:p>
            <w:r>
              <w:rPr>
                <w:rStyle w:val="row-content"/>
                <w:b/>
              </w:rPr>
              <w:t xml:space="preserve">Data Source</w:t>
            </w:r>
          </w:p>
          <w:p>
            <w:hyperlink w:history="true" r:id="Rae172cbb2ca4450b">
              <w:r>
                <w:rPr>
                  <w:rStyle w:val="Hyperlink"/>
                </w:rPr>
                <w:t xml:space="preserve">National elective surgery waiting times data collection</w:t>
              </w:r>
            </w:hyperlink>
          </w:p>
          <w:p>
            <w:r>
              <w:rPr>
                <w:rStyle w:val="row-content"/>
                <w:b/>
              </w:rPr>
              <w:t xml:space="preserve">NMDS / DSS</w:t>
            </w:r>
          </w:p>
          <w:p>
            <w:hyperlink w:history="true" r:id="Ra87f50e33f164235">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(revised following jurisdiction provision of elective surgery waiting times cluster data to the National Hospital Morbidity Database (NHMD)), 2018–19—State and territory, by intended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2017–18 (revised following jurisdiction provision of elective surgery waiting times cluster data to the NHMD)—State and territory,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SEIFA IRSD quintiles</w:t>
            </w:r>
          </w:p>
          <w:p>
            <w:pPr>
              <w:spacing w:after="160"/>
            </w:pPr>
            <w:r>
              <w:rPr>
                <w:rStyle w:val="row-content-rich-text"/>
              </w:rPr>
              <w:t xml:space="preserve">2017–18 (revised following jurisdiction provision of elective surgery waiting times cluster data to the NHMD)—Nationally, by (all not reported):</w:t>
            </w:r>
          </w:p>
          <w:p>
            <w:pPr>
              <w:pStyle w:val="ListParagraph"/>
              <w:numPr>
                <w:ilvl w:val="0"/>
                <w:numId w:val="5"/>
              </w:numPr>
            </w:pPr>
            <w:r>
              <w:rPr>
                <w:rStyle w:val="row-content-rich-text"/>
              </w:rPr>
              <w:t xml:space="preserve">2016 SEIFA IRSD deciles</w:t>
            </w:r>
          </w:p>
          <w:p>
            <w:pPr>
              <w:pStyle w:val="ListParagraph"/>
              <w:numPr>
                <w:ilvl w:val="0"/>
                <w:numId w:val="5"/>
              </w:numPr>
            </w:pPr>
            <w:r>
              <w:rPr>
                <w:rStyle w:val="row-content-rich-text"/>
              </w:rPr>
              <w:t xml:space="preserve">selected intended procedures (cataract extraction, cholecystectomy, coronary artery bypass graft, cystoscopy) by 2016 SEIFA IRSD quintiles</w:t>
            </w:r>
          </w:p>
          <w:p>
            <w:pPr>
              <w:pStyle w:val="ListParagraph"/>
              <w:numPr>
                <w:ilvl w:val="0"/>
                <w:numId w:val="5"/>
              </w:numPr>
            </w:pPr>
            <w:r>
              <w:rPr>
                <w:rStyle w:val="row-content-rich-text"/>
              </w:rPr>
              <w:t xml:space="preserve">intended procedure, by peer group, by Indigenous status, by remoteness (ASGS 2016 Remoteness Structure).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the AIHW publication </w:t>
            </w:r>
            <w:hyperlink w:history="true" r:id="R1c0760f52a164853">
              <w:r>
                <w:rPr>
                  <w:rStyle w:val="Hyperlink"/>
                  <w:i/>
                </w:rPr>
                <w:t xml:space="preserve">Australian hospital peer groups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956fc133a04375">
              <w:r>
                <w:rPr>
                  <w:rStyle w:val="Hyperlink"/>
                </w:rPr>
                <w:t xml:space="preserve">Establishment—organisation identifier (Australian), NNX[X]NNNNN</w:t>
              </w:r>
            </w:hyperlink>
          </w:p>
          <w:p>
            <w:r>
              <w:rPr>
                <w:rStyle w:val="row-content"/>
                <w:b/>
              </w:rPr>
              <w:t xml:space="preserve">Data Source</w:t>
            </w:r>
          </w:p>
          <w:p>
            <w:hyperlink w:history="true" r:id="R66e932ffd5be4501">
              <w:r>
                <w:rPr>
                  <w:rStyle w:val="Hyperlink"/>
                </w:rPr>
                <w:t xml:space="preserve">National elective surgery waiting times data collection</w:t>
              </w:r>
            </w:hyperlink>
          </w:p>
          <w:p>
            <w:r>
              <w:rPr>
                <w:rStyle w:val="row-content"/>
                <w:b/>
              </w:rPr>
              <w:t xml:space="preserve">NMDS / DSS</w:t>
            </w:r>
          </w:p>
          <w:p>
            <w:hyperlink w:history="true" r:id="Rabeb2a14751e4011">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f62d76a199d54b3d">
              <w:r>
                <w:rPr>
                  <w:rStyle w:val="Hyperlink"/>
                </w:rPr>
                <w:t xml:space="preserve">Establishment—organisation identifier (state/territory), NNNNN</w:t>
              </w:r>
            </w:hyperlink>
          </w:p>
          <w:p>
            <w:r>
              <w:rPr>
                <w:rStyle w:val="row-content"/>
                <w:b/>
              </w:rPr>
              <w:t xml:space="preserve">Data Source</w:t>
            </w:r>
          </w:p>
          <w:p>
            <w:hyperlink w:history="true" r:id="Rc18fea2222624ad5">
              <w:r>
                <w:rPr>
                  <w:rStyle w:val="Hyperlink"/>
                </w:rPr>
                <w:t xml:space="preserve">National Hospital Morbidity Database (NHMD)</w:t>
              </w:r>
            </w:hyperlink>
          </w:p>
          <w:p>
            <w:r>
              <w:rPr>
                <w:rStyle w:val="row-content"/>
                <w:b/>
              </w:rPr>
              <w:t xml:space="preserve">NMDS / DSS</w:t>
            </w:r>
          </w:p>
          <w:p>
            <w:hyperlink w:history="true" r:id="Rfc8e6d82c2424930">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91c0f33238cd4ee4">
              <w:r>
                <w:rPr>
                  <w:rStyle w:val="Hyperlink"/>
                </w:rPr>
                <w:t xml:space="preserve">Person—Indigenous status, code N</w:t>
              </w:r>
            </w:hyperlink>
          </w:p>
          <w:p>
            <w:r>
              <w:rPr>
                <w:rStyle w:val="row-content"/>
                <w:b/>
              </w:rPr>
              <w:t xml:space="preserve">Data Source</w:t>
            </w:r>
          </w:p>
          <w:p>
            <w:hyperlink w:history="true" r:id="R51a442c3b73a4200">
              <w:r>
                <w:rPr>
                  <w:rStyle w:val="Hyperlink"/>
                </w:rPr>
                <w:t xml:space="preserve">National Hospital Morbidity Database (NHMD)</w:t>
              </w:r>
            </w:hyperlink>
          </w:p>
          <w:p>
            <w:r>
              <w:rPr>
                <w:rStyle w:val="row-content"/>
                <w:b/>
              </w:rPr>
              <w:t xml:space="preserve">NMDS / DSS</w:t>
            </w:r>
          </w:p>
          <w:p>
            <w:hyperlink w:history="true" r:id="R69395e05b5634d8b">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b1bbc9bebc46a9">
              <w:r>
                <w:rPr>
                  <w:rStyle w:val="Hyperlink"/>
                </w:rPr>
                <w:t xml:space="preserve">Person—Indigenous status, code N</w:t>
              </w:r>
            </w:hyperlink>
          </w:p>
          <w:p>
            <w:r>
              <w:rPr>
                <w:rStyle w:val="row-content"/>
                <w:b/>
              </w:rPr>
              <w:t xml:space="preserve">Data Source</w:t>
            </w:r>
          </w:p>
          <w:p>
            <w:hyperlink w:history="true" r:id="R96e79e78eec945d8">
              <w:r>
                <w:rPr>
                  <w:rStyle w:val="Hyperlink"/>
                </w:rPr>
                <w:t xml:space="preserve">National elective surgery waiting times data collection</w:t>
              </w:r>
            </w:hyperlink>
          </w:p>
          <w:p>
            <w:r>
              <w:rPr>
                <w:rStyle w:val="row-content"/>
                <w:b/>
              </w:rPr>
              <w:t xml:space="preserve">NMDS / DSS</w:t>
            </w:r>
          </w:p>
          <w:p>
            <w:hyperlink w:history="true" r:id="R52fc9fd1802e4b02">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041838ecc844be">
              <w:r>
                <w:rPr>
                  <w:rStyle w:val="Hyperlink"/>
                </w:rPr>
                <w:t xml:space="preserve">Person—area of usual residence, statistical area level 2 (SA2) code (ASGS 2016) N(9)</w:t>
              </w:r>
            </w:hyperlink>
          </w:p>
          <w:p>
            <w:r>
              <w:rPr>
                <w:rStyle w:val="row-content"/>
                <w:b/>
              </w:rPr>
              <w:t xml:space="preserve">Data Source</w:t>
            </w:r>
          </w:p>
          <w:p>
            <w:hyperlink w:history="true" r:id="Race6d48657354550">
              <w:r>
                <w:rPr>
                  <w:rStyle w:val="Hyperlink"/>
                </w:rPr>
                <w:t xml:space="preserve">National Hospital Morbidity Database (NHMD)</w:t>
              </w:r>
            </w:hyperlink>
          </w:p>
          <w:p>
            <w:r>
              <w:rPr>
                <w:rStyle w:val="row-content"/>
                <w:b/>
              </w:rPr>
              <w:t xml:space="preserve">NMDS / DSS</w:t>
            </w:r>
          </w:p>
          <w:p>
            <w:hyperlink w:history="true" r:id="R67b6684fe2d94733">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e51863e267db4c65">
              <w:r>
                <w:rPr>
                  <w:rStyle w:val="Hyperlink"/>
                </w:rPr>
                <w:t xml:space="preserve">Elective surgery waiting list episode—intended procedure, code NNN</w:t>
              </w:r>
            </w:hyperlink>
          </w:p>
          <w:p>
            <w:r>
              <w:rPr>
                <w:rStyle w:val="row-content"/>
                <w:b/>
              </w:rPr>
              <w:t xml:space="preserve">Data Source</w:t>
            </w:r>
          </w:p>
          <w:p>
            <w:hyperlink w:history="true" r:id="R9eb403ef3fde4be2">
              <w:r>
                <w:rPr>
                  <w:rStyle w:val="Hyperlink"/>
                </w:rPr>
                <w:t xml:space="preserve">National Hospital Morbidity Database (NHMD)</w:t>
              </w:r>
            </w:hyperlink>
          </w:p>
          <w:p>
            <w:r>
              <w:rPr>
                <w:rStyle w:val="row-content"/>
                <w:b/>
              </w:rPr>
              <w:t xml:space="preserve">NMDS / DSS</w:t>
            </w:r>
          </w:p>
          <w:p>
            <w:hyperlink w:history="true" r:id="R9b8218c00e8c4590">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20966959234410">
              <w:r>
                <w:rPr>
                  <w:rStyle w:val="Hyperlink"/>
                </w:rPr>
                <w:t xml:space="preserve">Elective surgery waiting list episode—intended procedure, code NNN</w:t>
              </w:r>
            </w:hyperlink>
          </w:p>
          <w:p>
            <w:r>
              <w:rPr>
                <w:rStyle w:val="row-content"/>
                <w:b/>
              </w:rPr>
              <w:t xml:space="preserve">Data Source</w:t>
            </w:r>
          </w:p>
          <w:p>
            <w:hyperlink w:history="true" r:id="R2d789c7df6984952">
              <w:r>
                <w:rPr>
                  <w:rStyle w:val="Hyperlink"/>
                </w:rPr>
                <w:t xml:space="preserve">National elective surgery waiting times data collection</w:t>
              </w:r>
            </w:hyperlink>
          </w:p>
          <w:p>
            <w:r>
              <w:rPr>
                <w:rStyle w:val="row-content"/>
                <w:b/>
              </w:rPr>
              <w:t xml:space="preserve">NMDS / DSS</w:t>
            </w:r>
          </w:p>
          <w:p>
            <w:hyperlink w:history="true" r:id="R1411bde0c4dd4f1f">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Intended procedures are a subset of all procedures. In 2017–18, approximately 65% of removals did not fall into one of the selected intended procedures.</w:t>
            </w:r>
          </w:p>
          <w:p>
            <w:pPr>
              <w:spacing w:after="160"/>
            </w:pPr>
            <w:r>
              <w:rPr>
                <w:rStyle w:val="row-content-rich-text"/>
              </w:rPr>
              <w:t xml:space="preserve">For 2017–18 data, the 2016 SEIFA IRSD quintile and decile data will be produced using the Australian Statistical Geography Standard 2016 geographical unit of Statistical Area Level 2.</w:t>
            </w:r>
          </w:p>
          <w:p>
            <w:pPr>
              <w:spacing w:after="160"/>
            </w:pPr>
            <w:r>
              <w:rPr>
                <w:rStyle w:val="row-content-rich-text"/>
              </w:rPr>
              <w:t xml:space="preserve">The scope of the National Elective Surgery Waiting Times Data Collection is patients on, or removed from, waiting lists for elective surgery which are managed by public acute hospitals.</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ae6c560ee2254c68">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d2cff64d9b0460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e7088d5ab04961">
              <w:r>
                <w:rPr>
                  <w:rStyle w:val="Hyperlink"/>
                </w:rPr>
                <w:t xml:space="preserve">National elective surgery waiting times data collection</w:t>
              </w:r>
            </w:hyperlink>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3eb272c2c9844c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855dc432424c2c">
              <w:r>
                <w:rPr>
                  <w:rStyle w:val="Hyperlink"/>
                </w:rPr>
                <w:t xml:space="preserve">National Healthcare Agreement: PI 20a–Waiting times for elective surgery: waiting times in days, 2019</w:t>
              </w:r>
            </w:hyperlink>
          </w:p>
          <w:p>
            <w:pPr>
              <w:pStyle w:val="registration-status"/>
              <w:spacing w:before="0" w:after="0"/>
            </w:pPr>
            <w:hyperlink w:history="true" r:id="R4ffc71ba78014612">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2dae73b38edb444c">
              <w:r>
                <w:rPr>
                  <w:rStyle w:val="Hyperlink"/>
                </w:rPr>
                <w:t xml:space="preserve">National Healthcare Agreement: PI 20a–Waiting times for elective surgery: waiting times in days, 2021</w:t>
              </w:r>
            </w:hyperlink>
          </w:p>
          <w:p>
            <w:pPr>
              <w:pStyle w:val="registration-status"/>
              <w:spacing w:before="0" w:after="0"/>
            </w:pPr>
            <w:hyperlink w:history="true" r:id="Rf6e935cab5bd4d28">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63462c4b98a047e6">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3f22788238d24c1d">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e34225eb5abb40b6">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eba97eebc9b140f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dca75a622ba4bec">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59ec651078ca4984">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e1cd73ed626f40b6">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a3ca35053d23409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8606aa4759448da">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c2b5a70057994d3b">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656f878d1f054ad3">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a9360ffe9d044cd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be4d8fb339b4ec4">
              <w:r>
                <w:rPr>
                  <w:rStyle w:val="Hyperlink"/>
                </w:rPr>
                <w:t xml:space="preserve">National Healthcare Agreement: PI 20b–Waiting times for elective surgery: proportion seen on time, 2020</w:t>
              </w:r>
            </w:hyperlink>
          </w:p>
          <w:p>
            <w:pPr>
              <w:pStyle w:val="registration-status"/>
              <w:spacing w:before="0" w:after="0"/>
            </w:pPr>
            <w:hyperlink w:history="true" r:id="Re64e05162e89412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d3f628e372d49c9">
              <w:r>
                <w:rPr>
                  <w:rStyle w:val="Hyperlink"/>
                </w:rPr>
                <w:t xml:space="preserve">National Healthcare Agreement: PI 32–Patient satisfaction/experience, 2020</w:t>
              </w:r>
            </w:hyperlink>
          </w:p>
          <w:p>
            <w:pPr>
              <w:pStyle w:val="registration-status"/>
              <w:spacing w:before="0" w:after="0"/>
            </w:pPr>
            <w:hyperlink w:history="true" r:id="Ra2a488063507474e">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80c8fb971cc849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3823d1c10e4d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c8fb971cc849b4" /><Relationship Type="http://schemas.openxmlformats.org/officeDocument/2006/relationships/header" Target="/word/header1.xml" Id="Re79dd1f5de024176" /><Relationship Type="http://schemas.openxmlformats.org/officeDocument/2006/relationships/settings" Target="/word/settings.xml" Id="Rdc5fa4dd499149ef" /><Relationship Type="http://schemas.openxmlformats.org/officeDocument/2006/relationships/styles" Target="/word/styles.xml" Id="R4575dc9287b8422c" /><Relationship Type="http://schemas.openxmlformats.org/officeDocument/2006/relationships/numbering" Target="/word/numbering.xml" Id="Ra80fdede664d49c2" /><Relationship Type="http://schemas.openxmlformats.org/officeDocument/2006/relationships/hyperlink" Target="https://meteor-uat.aihw.gov.au/RegistrationAuthority/14" TargetMode="External" Id="Rf5e538045dba4ea2" /><Relationship Type="http://schemas.openxmlformats.org/officeDocument/2006/relationships/hyperlink" Target="https://meteor-uat.aihw.gov.au/content/716246" TargetMode="External" Id="Re1af736ef51d4e26" /><Relationship Type="http://schemas.openxmlformats.org/officeDocument/2006/relationships/hyperlink" Target="https://meteor-uat.aihw.gov.au/RegistrationAuthority/14" TargetMode="External" Id="Re05a7f907d444106" /><Relationship Type="http://schemas.openxmlformats.org/officeDocument/2006/relationships/hyperlink" Target="https://meteor-uat.aihw.gov.au/content/393487" TargetMode="External" Id="R7199dfc9bef346a4" /><Relationship Type="http://schemas.openxmlformats.org/officeDocument/2006/relationships/hyperlink" Target="https://meteor-uat.aihw.gov.au/RegistrationAuthority/10" TargetMode="External" Id="Rbd0a3cb966af4520" /><Relationship Type="http://schemas.openxmlformats.org/officeDocument/2006/relationships/hyperlink" Target="https://meteor-uat.aihw.gov.au/RegistrationAuthority/14" TargetMode="External" Id="R8c336be5cfff4505" /><Relationship Type="http://schemas.openxmlformats.org/officeDocument/2006/relationships/hyperlink" Target="https://meteor-uat.aihw.gov.au/content/568780" TargetMode="External" Id="Rbea8bf8c06bb4340" /><Relationship Type="http://schemas.openxmlformats.org/officeDocument/2006/relationships/hyperlink" Target="https://meteor-uat.aihw.gov.au/content/683718" TargetMode="External" Id="R0a2eb97c6aed4be7" /><Relationship Type="http://schemas.openxmlformats.org/officeDocument/2006/relationships/hyperlink" Target="https://meteor-uat.aihw.gov.au/content/598074" TargetMode="External" Id="R594a0551d4a54704" /><Relationship Type="http://schemas.openxmlformats.org/officeDocument/2006/relationships/hyperlink" Target="https://meteor-uat.aihw.gov.au/content/471735" TargetMode="External" Id="R3c0967b2632b49b7" /><Relationship Type="http://schemas.openxmlformats.org/officeDocument/2006/relationships/hyperlink" Target="https://meteor-uat.aihw.gov.au/content/394352" TargetMode="External" Id="Raabf87c69014473c" /><Relationship Type="http://schemas.openxmlformats.org/officeDocument/2006/relationships/hyperlink" Target="https://meteor-uat.aihw.gov.au/content/641349" TargetMode="External" Id="Red764d0601974225" /><Relationship Type="http://schemas.openxmlformats.org/officeDocument/2006/relationships/hyperlink" Target="https://meteor-uat.aihw.gov.au/content/598074" TargetMode="External" Id="R15376475bf2c4eba" /><Relationship Type="http://schemas.openxmlformats.org/officeDocument/2006/relationships/hyperlink" Target="https://meteor-uat.aihw.gov.au/content/394352" TargetMode="External" Id="Re2e9a6aa99d64f84" /><Relationship Type="http://schemas.openxmlformats.org/officeDocument/2006/relationships/hyperlink" Target="https://meteor-uat.aihw.gov.au/content/641349" TargetMode="External" Id="R33c7166b7962469f" /><Relationship Type="http://schemas.openxmlformats.org/officeDocument/2006/relationships/hyperlink" Target="https://meteor-uat.aihw.gov.au/content/598074" TargetMode="External" Id="Rdc74fd0a2be94b33" /><Relationship Type="http://schemas.openxmlformats.org/officeDocument/2006/relationships/hyperlink" Target="https://meteor-uat.aihw.gov.au/content/635534" TargetMode="External" Id="R08e54496566f4a01" /><Relationship Type="http://schemas.openxmlformats.org/officeDocument/2006/relationships/hyperlink" Target="https://meteor-uat.aihw.gov.au/content/684521" TargetMode="External" Id="R4365f0a4a2294e1e" /><Relationship Type="http://schemas.openxmlformats.org/officeDocument/2006/relationships/hyperlink" Target="https://meteor-uat.aihw.gov.au/content/684830" TargetMode="External" Id="R59f00728f1164cac" /><Relationship Type="http://schemas.openxmlformats.org/officeDocument/2006/relationships/hyperlink" Target="https://meteor-uat.aihw.gov.au/content/635534" TargetMode="External" Id="Rae172cbb2ca4450b" /><Relationship Type="http://schemas.openxmlformats.org/officeDocument/2006/relationships/hyperlink" Target="https://meteor-uat.aihw.gov.au/content/684521" TargetMode="External" Id="Ra87f50e33f164235" /><Relationship Type="http://schemas.openxmlformats.org/officeDocument/2006/relationships/hyperlink" Target="http://www.aihw.gov.au/publication-detail/?id=60129553446" TargetMode="External" Id="R1c0760f52a164853" /><Relationship Type="http://schemas.openxmlformats.org/officeDocument/2006/relationships/hyperlink" Target="https://meteor-uat.aihw.gov.au/content/269973" TargetMode="External" Id="R82956fc133a04375" /><Relationship Type="http://schemas.openxmlformats.org/officeDocument/2006/relationships/hyperlink" Target="https://meteor-uat.aihw.gov.au/content/635534" TargetMode="External" Id="R66e932ffd5be4501" /><Relationship Type="http://schemas.openxmlformats.org/officeDocument/2006/relationships/hyperlink" Target="https://meteor-uat.aihw.gov.au/content/684521" TargetMode="External" Id="Rabeb2a14751e4011" /><Relationship Type="http://schemas.openxmlformats.org/officeDocument/2006/relationships/hyperlink" Target="https://meteor-uat.aihw.gov.au/content/269975" TargetMode="External" Id="Rf62d76a199d54b3d" /><Relationship Type="http://schemas.openxmlformats.org/officeDocument/2006/relationships/hyperlink" Target="https://meteor-uat.aihw.gov.au/content/394352" TargetMode="External" Id="Rc18fea2222624ad5" /><Relationship Type="http://schemas.openxmlformats.org/officeDocument/2006/relationships/hyperlink" Target="https://meteor-uat.aihw.gov.au/content/641349" TargetMode="External" Id="Rfc8e6d82c2424930" /><Relationship Type="http://schemas.openxmlformats.org/officeDocument/2006/relationships/hyperlink" Target="https://meteor-uat.aihw.gov.au/content/602543" TargetMode="External" Id="R91c0f33238cd4ee4" /><Relationship Type="http://schemas.openxmlformats.org/officeDocument/2006/relationships/hyperlink" Target="https://meteor-uat.aihw.gov.au/content/394352" TargetMode="External" Id="R51a442c3b73a4200" /><Relationship Type="http://schemas.openxmlformats.org/officeDocument/2006/relationships/hyperlink" Target="https://meteor-uat.aihw.gov.au/content/641349" TargetMode="External" Id="R69395e05b5634d8b" /><Relationship Type="http://schemas.openxmlformats.org/officeDocument/2006/relationships/hyperlink" Target="https://meteor-uat.aihw.gov.au/content/602543" TargetMode="External" Id="R5fb1bbc9bebc46a9" /><Relationship Type="http://schemas.openxmlformats.org/officeDocument/2006/relationships/hyperlink" Target="https://meteor-uat.aihw.gov.au/content/635534" TargetMode="External" Id="R96e79e78eec945d8" /><Relationship Type="http://schemas.openxmlformats.org/officeDocument/2006/relationships/hyperlink" Target="https://meteor-uat.aihw.gov.au/content/684521" TargetMode="External" Id="R52fc9fd1802e4b02" /><Relationship Type="http://schemas.openxmlformats.org/officeDocument/2006/relationships/hyperlink" Target="https://meteor-uat.aihw.gov.au/content/659725" TargetMode="External" Id="R4b041838ecc844be" /><Relationship Type="http://schemas.openxmlformats.org/officeDocument/2006/relationships/hyperlink" Target="https://meteor-uat.aihw.gov.au/content/394352" TargetMode="External" Id="Race6d48657354550" /><Relationship Type="http://schemas.openxmlformats.org/officeDocument/2006/relationships/hyperlink" Target="https://meteor-uat.aihw.gov.au/content/641349" TargetMode="External" Id="R67b6684fe2d94733" /><Relationship Type="http://schemas.openxmlformats.org/officeDocument/2006/relationships/hyperlink" Target="https://meteor-uat.aihw.gov.au/content/683718" TargetMode="External" Id="Re51863e267db4c65" /><Relationship Type="http://schemas.openxmlformats.org/officeDocument/2006/relationships/hyperlink" Target="https://meteor-uat.aihw.gov.au/content/394352" TargetMode="External" Id="R9eb403ef3fde4be2" /><Relationship Type="http://schemas.openxmlformats.org/officeDocument/2006/relationships/hyperlink" Target="https://meteor-uat.aihw.gov.au/content/641349" TargetMode="External" Id="R9b8218c00e8c4590" /><Relationship Type="http://schemas.openxmlformats.org/officeDocument/2006/relationships/hyperlink" Target="https://meteor-uat.aihw.gov.au/content/683718" TargetMode="External" Id="Rb020966959234410" /><Relationship Type="http://schemas.openxmlformats.org/officeDocument/2006/relationships/hyperlink" Target="https://meteor-uat.aihw.gov.au/content/635534" TargetMode="External" Id="R2d789c7df6984952" /><Relationship Type="http://schemas.openxmlformats.org/officeDocument/2006/relationships/hyperlink" Target="https://meteor-uat.aihw.gov.au/content/684521" TargetMode="External" Id="R1411bde0c4dd4f1f" /><Relationship Type="http://schemas.openxmlformats.org/officeDocument/2006/relationships/hyperlink" Target="http://www.aihw.gov.au/publication-detail/?id=10737421633" TargetMode="External" Id="Rae6c560ee2254c68" /><Relationship Type="http://schemas.openxmlformats.org/officeDocument/2006/relationships/hyperlink" Target="https://meteor-uat.aihw.gov.au/content/392591" TargetMode="External" Id="R5d2cff64d9b0460a" /><Relationship Type="http://schemas.openxmlformats.org/officeDocument/2006/relationships/hyperlink" Target="https://meteor-uat.aihw.gov.au/content/635534" TargetMode="External" Id="R32e7088d5ab04961" /><Relationship Type="http://schemas.openxmlformats.org/officeDocument/2006/relationships/hyperlink" Target="https://meteor-uat.aihw.gov.au/content/394352" TargetMode="External" Id="R23eb272c2c9844c5" /><Relationship Type="http://schemas.openxmlformats.org/officeDocument/2006/relationships/hyperlink" Target="https://meteor-uat.aihw.gov.au/content/698999" TargetMode="External" Id="R78855dc432424c2c" /><Relationship Type="http://schemas.openxmlformats.org/officeDocument/2006/relationships/hyperlink" Target="https://meteor-uat.aihw.gov.au/RegistrationAuthority/14" TargetMode="External" Id="R4ffc71ba78014612" /><Relationship Type="http://schemas.openxmlformats.org/officeDocument/2006/relationships/hyperlink" Target="https://meteor-uat.aihw.gov.au/content/725789" TargetMode="External" Id="R2dae73b38edb444c" /><Relationship Type="http://schemas.openxmlformats.org/officeDocument/2006/relationships/hyperlink" Target="https://meteor-uat.aihw.gov.au/RegistrationAuthority/14" TargetMode="External" Id="Rf6e935cab5bd4d28" /><Relationship Type="http://schemas.openxmlformats.org/officeDocument/2006/relationships/hyperlink" Target="https://meteor-uat.aihw.gov.au/content/715376" TargetMode="External" Id="R63462c4b98a047e6" /><Relationship Type="http://schemas.openxmlformats.org/officeDocument/2006/relationships/hyperlink" Target="https://meteor-uat.aihw.gov.au/RegistrationAuthority/14" TargetMode="External" Id="R3f22788238d24c1d" /><Relationship Type="http://schemas.openxmlformats.org/officeDocument/2006/relationships/hyperlink" Target="https://meteor-uat.aihw.gov.au/content/728351" TargetMode="External" Id="Re34225eb5abb40b6" /><Relationship Type="http://schemas.openxmlformats.org/officeDocument/2006/relationships/hyperlink" Target="https://meteor-uat.aihw.gov.au/RegistrationAuthority/14" TargetMode="External" Id="Reba97eebc9b140f0" /><Relationship Type="http://schemas.openxmlformats.org/officeDocument/2006/relationships/hyperlink" Target="https://meteor-uat.aihw.gov.au/content/715378" TargetMode="External" Id="R1dca75a622ba4bec" /><Relationship Type="http://schemas.openxmlformats.org/officeDocument/2006/relationships/hyperlink" Target="https://meteor-uat.aihw.gov.au/RegistrationAuthority/14" TargetMode="External" Id="R59ec651078ca4984" /><Relationship Type="http://schemas.openxmlformats.org/officeDocument/2006/relationships/hyperlink" Target="https://meteor-uat.aihw.gov.au/content/728361" TargetMode="External" Id="Re1cd73ed626f40b6" /><Relationship Type="http://schemas.openxmlformats.org/officeDocument/2006/relationships/hyperlink" Target="https://meteor-uat.aihw.gov.au/RegistrationAuthority/14" TargetMode="External" Id="Ra3ca35053d234091" /><Relationship Type="http://schemas.openxmlformats.org/officeDocument/2006/relationships/hyperlink" Target="https://meteor-uat.aihw.gov.au/content/716182" TargetMode="External" Id="Rb8606aa4759448da" /><Relationship Type="http://schemas.openxmlformats.org/officeDocument/2006/relationships/hyperlink" Target="https://meteor-uat.aihw.gov.au/RegistrationAuthority/14" TargetMode="External" Id="Rc2b5a70057994d3b" /><Relationship Type="http://schemas.openxmlformats.org/officeDocument/2006/relationships/hyperlink" Target="https://meteor-uat.aihw.gov.au/content/728365" TargetMode="External" Id="R656f878d1f054ad3" /><Relationship Type="http://schemas.openxmlformats.org/officeDocument/2006/relationships/hyperlink" Target="https://meteor-uat.aihw.gov.au/RegistrationAuthority/14" TargetMode="External" Id="Ra9360ffe9d044cd4" /><Relationship Type="http://schemas.openxmlformats.org/officeDocument/2006/relationships/hyperlink" Target="https://meteor-uat.aihw.gov.au/content/716575" TargetMode="External" Id="Rfbe4d8fb339b4ec4" /><Relationship Type="http://schemas.openxmlformats.org/officeDocument/2006/relationships/hyperlink" Target="https://meteor-uat.aihw.gov.au/RegistrationAuthority/14" TargetMode="External" Id="Re64e05162e894128" /><Relationship Type="http://schemas.openxmlformats.org/officeDocument/2006/relationships/hyperlink" Target="https://meteor-uat.aihw.gov.au/content/716864" TargetMode="External" Id="R7d3f628e372d49c9" /><Relationship Type="http://schemas.openxmlformats.org/officeDocument/2006/relationships/hyperlink" Target="https://meteor-uat.aihw.gov.au/RegistrationAuthority/14" TargetMode="External" Id="Ra2a488063507474e" /></Relationships>
</file>

<file path=word/_rels/header1.xml.rels>&#65279;<?xml version="1.0" encoding="utf-8"?><Relationships xmlns="http://schemas.openxmlformats.org/package/2006/relationships"><Relationship Type="http://schemas.openxmlformats.org/officeDocument/2006/relationships/image" Target="/media/image.png" Id="R073823d1c10e4d85" /></Relationships>
</file>