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03e61008c4c5f"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 with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b5baffb594a0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new households with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5a2fc6abf7c4175">
              <w:r>
                <w:rPr>
                  <w:rStyle w:val="Hyperlink"/>
                  <w:b/>
                </w:rPr>
                <w:t xml:space="preserve">greatest need </w:t>
              </w:r>
            </w:hyperlink>
            <w:r>
              <w:rPr>
                <w:rStyle w:val="row-content-rich-text"/>
              </w:rPr>
              <w:t xml:space="preserve">on the community housing organisation's waiting list.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7f93a2ad524daa">
              <w:r>
                <w:rPr>
                  <w:rStyle w:val="Hyperlink"/>
                </w:rPr>
                <w:t xml:space="preserve">Service provider organisation—waiting list new households with greatest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cba5c385d64080">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new household is one that has not been assisted by the organisaton in the past. Households that have applied to transfer from one tenancy (rental) unit managed by the organisation to another tenancy (rental) unit managed by the same organisation are not new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8b25a48c884b3b">
              <w:r>
                <w:rPr>
                  <w:rStyle w:val="Hyperlink"/>
                </w:rPr>
                <w:t xml:space="preserve">Community Housing DSS 2018-</w:t>
              </w:r>
            </w:hyperlink>
          </w:p>
          <w:p>
            <w:pPr>
              <w:pStyle w:val="registration-status"/>
              <w:spacing w:before="0" w:after="0"/>
            </w:pPr>
            <w:hyperlink w:history="true" r:id="Rfac691c67a734e7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d01e48f7d97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709b99060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1e48f7d974e26" /><Relationship Type="http://schemas.openxmlformats.org/officeDocument/2006/relationships/header" Target="/word/header1.xml" Id="R4a25994768844f47" /><Relationship Type="http://schemas.openxmlformats.org/officeDocument/2006/relationships/settings" Target="/word/settings.xml" Id="Rd58bc1f4a15d4d43" /><Relationship Type="http://schemas.openxmlformats.org/officeDocument/2006/relationships/styles" Target="/word/styles.xml" Id="R3a7e6b169d1b4626" /><Relationship Type="http://schemas.openxmlformats.org/officeDocument/2006/relationships/hyperlink" Target="https://meteor-uat.aihw.gov.au/RegistrationAuthority/13" TargetMode="External" Id="R066b5baffb594a06" /><Relationship Type="http://schemas.openxmlformats.org/officeDocument/2006/relationships/hyperlink" Target="https://meteor-uat.aihw.gov.au/content/494368" TargetMode="External" Id="Rf5a2fc6abf7c4175" /><Relationship Type="http://schemas.openxmlformats.org/officeDocument/2006/relationships/hyperlink" Target="https://meteor-uat.aihw.gov.au/content/714100" TargetMode="External" Id="R447f93a2ad524daa" /><Relationship Type="http://schemas.openxmlformats.org/officeDocument/2006/relationships/hyperlink" Target="https://meteor-uat.aihw.gov.au/content/573624" TargetMode="External" Id="R4dcba5c385d64080" /><Relationship Type="http://schemas.openxmlformats.org/officeDocument/2006/relationships/hyperlink" Target="https://meteor-uat.aihw.gov.au/content/710899" TargetMode="External" Id="Ra98b25a48c884b3b" /><Relationship Type="http://schemas.openxmlformats.org/officeDocument/2006/relationships/hyperlink" Target="https://meteor-uat.aihw.gov.au/RegistrationAuthority/13" TargetMode="External" Id="Rfac691c67a734e73" /></Relationships>
</file>

<file path=word/_rels/header1.xml.rels>&#65279;<?xml version="1.0" encoding="utf-8"?><Relationships xmlns="http://schemas.openxmlformats.org/package/2006/relationships"><Relationship Type="http://schemas.openxmlformats.org/officeDocument/2006/relationships/image" Target="/media/image.png" Id="R79d709b990604eb3" /></Relationships>
</file>