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516f326bce4f0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12.3–Carer support,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12.3–Carer support,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12.3–Carer support,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e8a875ec641c2">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carers who felt supported in their role and that their development needs relevant to their role were catered for.</w:t>
            </w:r>
          </w:p>
          <w:p>
            <w:pPr>
              <w:spacing w:after="160"/>
            </w:pPr>
            <w:r>
              <w:rPr>
                <w:rStyle w:val="row-content-rich-text"/>
              </w:rPr>
              <w:t xml:space="preserve">There are three measures for this indicator:</w:t>
            </w:r>
          </w:p>
          <w:p>
            <w:pPr>
              <w:spacing w:after="160"/>
            </w:pPr>
            <w:r>
              <w:rPr>
                <w:rStyle w:val="row-content-rich-text"/>
              </w:rPr>
              <w:t xml:space="preserve">a) The proportion of carers who felt supported in their carer role.</w:t>
            </w:r>
          </w:p>
          <w:p>
            <w:pPr>
              <w:spacing w:after="160"/>
            </w:pPr>
            <w:r>
              <w:rPr>
                <w:rStyle w:val="row-content-rich-text"/>
              </w:rPr>
              <w:t xml:space="preserve">b) The proportion of carers who had undertaken training in the last 12 months.</w:t>
            </w:r>
          </w:p>
          <w:p>
            <w:pPr/>
            <w:r>
              <w:rPr>
                <w:rStyle w:val="row-content-rich-text"/>
              </w:rPr>
              <w:t xml:space="preserve">c) The proportion of carers who had undertaken the training in the last 12 months and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2277e35dc74819">
              <w:r>
                <w:rPr>
                  <w:rStyle w:val="Hyperlink"/>
                </w:rPr>
                <w:t xml:space="preserve">National Standards for Out-of-Home Care (2018)</w:t>
              </w:r>
            </w:hyperlink>
          </w:p>
          <w:p>
            <w:pPr>
              <w:pStyle w:val="registration-status"/>
              <w:spacing w:before="0" w:after="0"/>
            </w:pPr>
            <w:hyperlink w:history="true" r:id="R446cf01d31744fb6">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who felt supported in their carer role.</w:t>
            </w:r>
          </w:p>
          <w:p>
            <w:pPr>
              <w:spacing w:after="160"/>
            </w:pPr>
            <w:r>
              <w:rPr>
                <w:rStyle w:val="row-content-rich-text"/>
              </w:rPr>
              <w:t xml:space="preserve">b) The number of carers who had undertaken training in the last 12 months.</w:t>
            </w:r>
          </w:p>
          <w:p>
            <w:pPr/>
            <w:r>
              <w:rPr>
                <w:rStyle w:val="row-content-rich-text"/>
              </w:rPr>
              <w:t xml:space="preserve">c) The number of carers who had undertaken training in the last 12 months who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77549919f134951">
              <w:r>
                <w:rPr>
                  <w:rStyle w:val="Hyperlink"/>
                </w:rPr>
                <w:t xml:space="preserve">AIFS Working Together to Care for Kids: A survey of foster and relative/kinship carers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with at least 1 child in care.</w:t>
            </w:r>
          </w:p>
          <w:p>
            <w:pPr>
              <w:spacing w:after="160"/>
            </w:pPr>
            <w:r>
              <w:rPr>
                <w:rStyle w:val="row-content-rich-text"/>
              </w:rPr>
              <w:t xml:space="preserve">b) The number of carers with at least 1 child in care.</w:t>
            </w:r>
          </w:p>
          <w:p>
            <w:pPr/>
            <w:r>
              <w:rPr>
                <w:rStyle w:val="row-content-rich-text"/>
              </w:rPr>
              <w:t xml:space="preserve">c) The number of carers with at least 1 child in care who had undertaken any training courses/workshops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f2d927641854b02">
              <w:r>
                <w:rPr>
                  <w:rStyle w:val="Hyperlink"/>
                </w:rPr>
                <w:t xml:space="preserve">AIFS Working Together to Care for Kids: A survey of foster and relative/kinship carers 2016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b8708fbd5647cd">
              <w:r>
                <w:rPr>
                  <w:rStyle w:val="Hyperlink"/>
                </w:rPr>
                <w:t xml:space="preserve">AIFS Working Together to Care for Kids: A survey of foster and relative/kinship carers 2016</w:t>
              </w:r>
            </w:hyperlink>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8e3661880c402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1e5623dedc49c6">
              <w:r>
                <w:rPr>
                  <w:rStyle w:val="Hyperlink"/>
                </w:rPr>
                <w:t xml:space="preserve">National Standards for Out-of-Home Care: Indicator 12.3–Carer support, 2019</w:t>
              </w:r>
            </w:hyperlink>
          </w:p>
          <w:p>
            <w:pPr>
              <w:pStyle w:val="registration-status"/>
              <w:spacing w:before="0" w:after="0"/>
            </w:pPr>
            <w:hyperlink w:history="true" r:id="R9a74c9a5ba8d4cff">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a310524752f249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710135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455c364c8f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0524752f249a3" /><Relationship Type="http://schemas.openxmlformats.org/officeDocument/2006/relationships/header" Target="/word/header1.xml" Id="Re8b5ae344cb548eb" /><Relationship Type="http://schemas.openxmlformats.org/officeDocument/2006/relationships/settings" Target="/word/settings.xml" Id="R68ea26567b994ef2" /><Relationship Type="http://schemas.openxmlformats.org/officeDocument/2006/relationships/styles" Target="/word/styles.xml" Id="R301d95c4cc4749ea" /><Relationship Type="http://schemas.openxmlformats.org/officeDocument/2006/relationships/hyperlink" Target="https://meteor-uat.aihw.gov.au/RegistrationAuthority/1" TargetMode="External" Id="Rbe2e8a875ec641c2" /><Relationship Type="http://schemas.openxmlformats.org/officeDocument/2006/relationships/hyperlink" Target="https://meteor-uat.aihw.gov.au/content/709166" TargetMode="External" Id="R832277e35dc74819" /><Relationship Type="http://schemas.openxmlformats.org/officeDocument/2006/relationships/hyperlink" Target="https://meteor-uat.aihw.gov.au/RegistrationAuthority/1" TargetMode="External" Id="R446cf01d31744fb6" /><Relationship Type="http://schemas.openxmlformats.org/officeDocument/2006/relationships/hyperlink" Target="https://meteor-uat.aihw.gov.au/content/736710" TargetMode="External" Id="R777549919f134951" /><Relationship Type="http://schemas.openxmlformats.org/officeDocument/2006/relationships/hyperlink" Target="https://meteor-uat.aihw.gov.au/content/736710" TargetMode="External" Id="R1f2d927641854b02" /><Relationship Type="http://schemas.openxmlformats.org/officeDocument/2006/relationships/hyperlink" Target="https://meteor-uat.aihw.gov.au/content/736710" TargetMode="External" Id="R5bb8708fbd5647cd" /><Relationship Type="http://schemas.openxmlformats.org/officeDocument/2006/relationships/hyperlink" Target="https://meteor-uat.aihw.gov.au/content/246013" TargetMode="External" Id="R1c8e3661880c4024" /><Relationship Type="http://schemas.openxmlformats.org/officeDocument/2006/relationships/hyperlink" Target="https://meteor-uat.aihw.gov.au/content/738290" TargetMode="External" Id="Rd91e5623dedc49c6" /><Relationship Type="http://schemas.openxmlformats.org/officeDocument/2006/relationships/hyperlink" Target="https://meteor-uat.aihw.gov.au/RegistrationAuthority/1" TargetMode="External" Id="R9a74c9a5ba8d4cff" /></Relationships>
</file>

<file path=word/_rels/header1.xml.rels>&#65279;<?xml version="1.0" encoding="utf-8"?><Relationships xmlns="http://schemas.openxmlformats.org/package/2006/relationships"><Relationship Type="http://schemas.openxmlformats.org/officeDocument/2006/relationships/image" Target="/media/image.png" Id="R6f455c364c8f4c1e" /></Relationships>
</file>