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46f3fdb534084"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2db26451bc3549de">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w:t>
                  </w:r>
                </w:p>
              </w:tc>
              <w:tc>
                <w:tcPr>
                  <w:tcMar/>
                  <w:vAlign w:val="top"/>
                </w:tcPr>
                <w:p>
                  <w:hyperlink w:history="true" r:id="Rfe6cea83cbbe40c0">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c10133ff7d0a43e4">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1f6159fd220d4cd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5</w:t>
                  </w:r>
                </w:p>
              </w:tc>
              <w:tc>
                <w:tcPr>
                  <w:tcMar/>
                  <w:vAlign w:val="top"/>
                </w:tcPr>
                <w:p>
                  <w:hyperlink w:history="true" r:id="R327c59e5c78741b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6675dd77da2948ed">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ecb3791a21a7466b">
                    <w:r>
                      <w:rPr>
                        <w:rStyle w:val="Hyperlink"/>
                      </w:rPr>
                      <w:t xml:space="preserve">Main language other than English spoken at home</w:t>
                    </w:r>
                  </w:hyperlink>
                </w:p>
              </w:tc>
              <w:tc>
                <w:tcPr>
                  <w:vAlign w:val="top"/>
                </w:tcPr>
                <w:p>
                  <w:r>
                    <w:t xml:space="preserve">659402</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8</w:t>
                  </w:r>
                </w:p>
              </w:tc>
              <w:tc>
                <w:tcPr>
                  <w:tcMar/>
                  <w:vAlign w:val="top"/>
                </w:tcPr>
                <w:p>
                  <w:hyperlink w:history="true" r:id="Rf9991340818e44d4">
                    <w:r>
                      <w:rPr>
                        <w:rStyle w:val="Hyperlink"/>
                      </w:rPr>
                      <w:t xml:space="preserve">Disability status</w:t>
                    </w:r>
                  </w:hyperlink>
                </w:p>
              </w:tc>
              <w:tc>
                <w:tcPr>
                  <w:vAlign w:val="top"/>
                </w:tcPr>
                <w:p>
                  <w:r>
                    <w:t xml:space="preserve">608048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c30b6eedc10d4f8d">
                    <w:r>
                      <w:rPr>
                        <w:rStyle w:val="Hyperlink"/>
                      </w:rPr>
                      <w:t xml:space="preserve">Child protection new client indicator</w:t>
                    </w:r>
                  </w:hyperlink>
                </w:p>
              </w:tc>
              <w:tc>
                <w:tcPr>
                  <w:vAlign w:val="top"/>
                </w:tcPr>
                <w:p>
                  <w:r>
                    <w:t xml:space="preserve">655257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79452327cbc8430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6e8721654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52327cbc8430f" /><Relationship Type="http://schemas.openxmlformats.org/officeDocument/2006/relationships/header" Target="/word/header1.xml" Id="R782fee5cbbe64db3" /><Relationship Type="http://schemas.openxmlformats.org/officeDocument/2006/relationships/settings" Target="/word/settings.xml" Id="R897217035d0047a3" /><Relationship Type="http://schemas.openxmlformats.org/officeDocument/2006/relationships/styles" Target="/word/styles.xml" Id="R539690cf82fc42bd" /><Relationship Type="http://schemas.openxmlformats.org/officeDocument/2006/relationships/hyperlink" Target="https://meteor-uat.aihw.gov.au/content/459397" TargetMode="External" Id="R2db26451bc3549de" /><Relationship Type="http://schemas.openxmlformats.org/officeDocument/2006/relationships/hyperlink" Target="https://meteor-uat.aihw.gov.au/content/349481" TargetMode="External" Id="Rfe6cea83cbbe40c0" /><Relationship Type="http://schemas.openxmlformats.org/officeDocument/2006/relationships/hyperlink" Target="https://meteor-uat.aihw.gov.au/content/349483" TargetMode="External" Id="Rc10133ff7d0a43e4" /><Relationship Type="http://schemas.openxmlformats.org/officeDocument/2006/relationships/hyperlink" Target="https://meteor-uat.aihw.gov.au/content/287007" TargetMode="External" Id="R1f6159fd220d4cd9" /><Relationship Type="http://schemas.openxmlformats.org/officeDocument/2006/relationships/hyperlink" Target="https://meteor-uat.aihw.gov.au/content/287316" TargetMode="External" Id="R327c59e5c78741b6" /><Relationship Type="http://schemas.openxmlformats.org/officeDocument/2006/relationships/hyperlink" Target="https://meteor-uat.aihw.gov.au/content/602543" TargetMode="External" Id="R6675dd77da2948ed" /><Relationship Type="http://schemas.openxmlformats.org/officeDocument/2006/relationships/hyperlink" Target="https://meteor-uat.aihw.gov.au/content/659402" TargetMode="External" Id="Recb3791a21a7466b" /><Relationship Type="http://schemas.openxmlformats.org/officeDocument/2006/relationships/hyperlink" Target="https://meteor-uat.aihw.gov.au/content/608048" TargetMode="External" Id="Rf9991340818e44d4" /><Relationship Type="http://schemas.openxmlformats.org/officeDocument/2006/relationships/hyperlink" Target="https://meteor-uat.aihw.gov.au/content/655257" TargetMode="External" Id="Rc30b6eedc10d4f8d" /></Relationships>
</file>

<file path=word/_rels/header1.xml.rels>&#65279;<?xml version="1.0" encoding="utf-8"?><Relationships xmlns="http://schemas.openxmlformats.org/package/2006/relationships"><Relationship Type="http://schemas.openxmlformats.org/officeDocument/2006/relationships/image" Target="/media/image.png" Id="R1aa6e87216544e95" /></Relationships>
</file>