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5f17edcb7f45bd" /></Relationships>
</file>

<file path=word/document.xml><?xml version="1.0" encoding="utf-8"?>
<w:document xmlns:r="http://schemas.openxmlformats.org/officeDocument/2006/relationships" xmlns:w="http://schemas.openxmlformats.org/wordprocessingml/2006/main">
  <w:body>
    <w:p>
      <w:pPr>
        <w:pStyle w:val="Title"/>
      </w:pPr>
      <w:r>
        <w:t>Public hospital establishments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24c87c613140c6">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Public hospital establishments (PHE) data element cluster is establishment-level data for public acute and psychiatric hospitals, and alcohol and drug treatment centres. All activity, recurrent expenditure and related revenue in the public hospital's General Ledger are in-scope, regardless of whether all components are a 'public hospital service' under the National Health Reform Agreement (2011) (NHRA).</w:t>
            </w:r>
          </w:p>
          <w:p>
            <w:pPr>
              <w:spacing w:after="160"/>
            </w:pPr>
            <w:r>
              <w:rPr>
                <w:rStyle w:val="row-content-rich-text"/>
              </w:rPr>
              <w:t xml:space="preserve">Similar data for private hospitals and free-standing day hospital facilities are collected by the Australian Bureau of Statistics in the Private Health Establishments Collection.</w:t>
            </w:r>
          </w:p>
          <w:p>
            <w:pPr/>
            <w:r>
              <w:rPr>
                <w:rStyle w:val="row-content-rich-text"/>
              </w:rPr>
              <w:t xml:space="preserve">Hospitals specialising in dental, ophthalmic aids and other specialised acute medical or surgical care are included. Hospitals operated by the Australian Defence Force, corrections authorities and Australia's external territories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PHE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2"/>
              </w:numPr>
            </w:pPr>
            <w:r>
              <w:rPr>
                <w:rStyle w:val="row-content-rich-text"/>
              </w:rPr>
              <w:t xml:space="preserve">The PHE data element cluster should capture and differentiate between in-scope and out-of-scope of the NHRA.</w:t>
            </w:r>
          </w:p>
          <w:p>
            <w:pPr>
              <w:pStyle w:val="ListParagraph"/>
              <w:numPr>
                <w:ilvl w:val="0"/>
                <w:numId w:val="2"/>
              </w:numPr>
            </w:pPr>
            <w:r>
              <w:rPr>
                <w:rStyle w:val="row-content-rich-text"/>
              </w:rPr>
              <w:t xml:space="preserve">The PHE data element cluster must specify where financial data elements are reporting actual data and where they are reporting estimated data.</w:t>
            </w:r>
          </w:p>
          <w:p>
            <w:pPr>
              <w:pStyle w:val="ListParagraph"/>
              <w:numPr>
                <w:ilvl w:val="0"/>
                <w:numId w:val="2"/>
              </w:numPr>
            </w:pPr>
            <w:r>
              <w:rPr>
                <w:rStyle w:val="row-content-rich-text"/>
              </w:rPr>
              <w:t xml:space="preserve">Where possible, the PHE data element cluster should align with the Government health expenditure NMDS (GHE NMDS), so it is able to function as a subset of the GHE NMDS if required.</w:t>
            </w:r>
          </w:p>
          <w:p>
            <w:pPr>
              <w:pStyle w:val="ListParagraph"/>
              <w:numPr>
                <w:ilvl w:val="0"/>
                <w:numId w:val="2"/>
              </w:numPr>
            </w:pPr>
            <w:r>
              <w:rPr>
                <w:rStyle w:val="row-content-rich-text"/>
              </w:rPr>
              <w:t xml:space="preserve">Reporting on expenditure relating to contracted care requires less detail than other expenditure.</w:t>
            </w:r>
          </w:p>
          <w:p>
            <w:pPr>
              <w:pStyle w:val="ListParagraph"/>
              <w:numPr>
                <w:ilvl w:val="0"/>
                <w:numId w:val="2"/>
              </w:numPr>
            </w:pPr>
            <w:r>
              <w:rPr>
                <w:rStyle w:val="row-content-rich-text"/>
              </w:rPr>
              <w:t xml:space="preserve">Where possible, the changes to the PHE data element cluster should maintain the ability to report time series data from previous years.</w:t>
            </w:r>
          </w:p>
          <w:p>
            <w:pPr>
              <w:spacing w:after="160"/>
            </w:pPr>
            <w:r>
              <w:rPr>
                <w:rStyle w:val="row-content-rich-text"/>
              </w:rPr>
              <w:t xml:space="preserve">Recurrent expenditure and related revenue data reported to the PHE data element cluster should reconcile with published financial statements.</w:t>
            </w:r>
          </w:p>
          <w:p>
            <w:pPr>
              <w:spacing w:after="160"/>
            </w:pPr>
            <w:r>
              <w:rPr>
                <w:rStyle w:val="row-content-rich-text"/>
              </w:rPr>
              <w:t xml:space="preserve">Expenditure data are reported in two ways:</w:t>
            </w:r>
          </w:p>
          <w:p>
            <w:pPr>
              <w:pStyle w:val="ListParagraph"/>
              <w:numPr>
                <w:ilvl w:val="0"/>
                <w:numId w:val="3"/>
              </w:numPr>
            </w:pPr>
            <w:r>
              <w:rPr>
                <w:rStyle w:val="row-content-rich-text"/>
              </w:rPr>
              <w:t xml:space="preserve">as it would appear in the general ledger line items (</w:t>
            </w:r>
            <w:hyperlink w:history="true" r:id="R03a5b144728948cf">
              <w:r>
                <w:rPr>
                  <w:rStyle w:val="Hyperlink"/>
                </w:rPr>
                <w:t xml:space="preserve">Establishment—recurrent non-salary expenditure, public hospital expenditure categories code N[N]</w:t>
              </w:r>
            </w:hyperlink>
            <w:r>
              <w:rPr>
                <w:rStyle w:val="row-content-rich-text"/>
              </w:rPr>
              <w:t xml:space="preserve"> and </w:t>
            </w:r>
            <w:hyperlink w:history="true" r:id="R20b896eb00564303">
              <w:r>
                <w:rPr>
                  <w:rStyle w:val="Hyperlink"/>
                </w:rPr>
                <w:t xml:space="preserve">Establishment—staffing categories, health code N[N]</w:t>
              </w:r>
            </w:hyperlink>
            <w:r>
              <w:rPr>
                <w:rStyle w:val="row-content-rich-text"/>
              </w:rPr>
              <w:t xml:space="preserve">)</w:t>
            </w:r>
          </w:p>
          <w:p>
            <w:pPr>
              <w:pStyle w:val="ListParagraph"/>
              <w:numPr>
                <w:ilvl w:val="0"/>
                <w:numId w:val="3"/>
              </w:numPr>
            </w:pPr>
            <w:r>
              <w:rPr>
                <w:rStyle w:val="row-content-rich-text"/>
              </w:rPr>
              <w:t xml:space="preserve">by NHRA product streams </w:t>
            </w:r>
            <w:hyperlink w:history="true" r:id="Rf5bf093b43614549">
              <w:r>
                <w:rPr>
                  <w:rStyle w:val="Hyperlink"/>
                </w:rPr>
                <w:t xml:space="preserve">Establishment—total recurrent expenditure, National Health Reform Agreement 2011 product streams code N[N]</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PHE data element cluster, funding from the Australian Government,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data element cluster are sourced from the state or territory health authority general ledger. Some other data are maintained at the Local Hospital Network (LHN) or hospital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Local Hospital Networks and State or territory health authority data element clusters</w:t>
            </w:r>
          </w:p>
          <w:p>
            <w:pPr>
              <w:spacing w:after="160"/>
            </w:pPr>
            <w:r>
              <w:rPr>
                <w:rStyle w:val="row-content-rich-text"/>
              </w:rPr>
              <w:t xml:space="preserve">The PHE, LHN and State or territory health authority data element clusters work together to collect data on the public hospital system. The three data set specifications collect the same types of expenditure and revenue data items, but at different levels of the system:</w:t>
            </w:r>
          </w:p>
          <w:tbl>
            <w:tblPr>
              <w:tblStyle w:val="TableGrid"/>
              <w:tblW w:w="5000" w:type="pct"/>
              <w:tblLayout w:type="autofit"/>
            </w:tblPr>
            <w:tblGrid>
              <w:gridCol/>
              <w:gridCol/>
            </w:tblGrid>
            <w:tr>
              <w:trPr/>
              <w:tc>
                <w:tcPr>
                  <w:tcW w:w="2900" w:type="pct"/>
                  <w:vAlign w:val="top"/>
                </w:tcPr>
                <w:p>
                  <w:pPr/>
                  <w:r>
                    <w:rPr>
                      <w:rStyle w:val="row-content-rich-text"/>
                    </w:rPr>
                    <w:t xml:space="preserve"> </w:t>
                  </w: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 or territory health authority</w:t>
                  </w:r>
                </w:p>
              </w:tc>
              <w:tc>
                <w:tcPr>
                  <w:tcW w:w="2050" w:type="pct"/>
                  <w:vAlign w:val="top"/>
                </w:tcPr>
                <w:p>
                  <w:r>
                    <w:t xml:space="preserve">State or territory component</w:t>
                  </w:r>
                </w:p>
              </w:tc>
            </w:tr>
          </w:tbl>
          <w:p>
            <w:r>
              <w:t xml:space="preserve">It is expected that recurrent expenditure and related revenue data will be reported at the level at which they occur.</w:t>
            </w:r>
          </w:p>
          <w:p>
            <w:r>
              <w:t xml:space="preserve">In addition to the shared expenditure and revenue data items, the PHE data element cluster includes items such as establishment location, establishment type and specialised service indicators that do not appear in the other data element clusters.</w:t>
            </w:r>
          </w:p>
          <w:p>
            <w:r>
              <w:rPr>
                <w:i/>
              </w:rPr>
              <w:t xml:space="preserve">Scope links with other NMDSs</w:t>
            </w:r>
          </w:p>
          <w:p>
            <w:r>
              <w:t xml:space="preserve">The PHE NMDS shares scope with the following other hospital NMDSs, and establishment and expenditure collections:</w:t>
            </w:r>
          </w:p>
          <w:p>
            <w:pPr>
              <w:pStyle w:val="ListParagraph"/>
              <w:numPr>
                <w:ilvl w:val="0"/>
                <w:numId w:val="4"/>
              </w:numPr>
            </w:pPr>
            <w:r>
              <w:t xml:space="preserve">Admitted patient care NMDS</w:t>
            </w:r>
          </w:p>
          <w:p>
            <w:pPr>
              <w:pStyle w:val="ListParagraph"/>
              <w:numPr>
                <w:ilvl w:val="0"/>
                <w:numId w:val="4"/>
              </w:numPr>
            </w:pPr>
            <w:r>
              <w:t xml:space="preserve">Alcohol and other drug treatment services NMDS</w:t>
            </w:r>
          </w:p>
          <w:p>
            <w:pPr>
              <w:pStyle w:val="ListParagraph"/>
              <w:numPr>
                <w:ilvl w:val="0"/>
                <w:numId w:val="4"/>
              </w:numPr>
            </w:pPr>
            <w:r>
              <w:t xml:space="preserve">Government health expenditure NMDS</w:t>
            </w:r>
          </w:p>
          <w:p>
            <w:pPr>
              <w:pStyle w:val="ListParagraph"/>
              <w:numPr>
                <w:ilvl w:val="0"/>
                <w:numId w:val="4"/>
              </w:numPr>
            </w:pPr>
            <w:r>
              <w:t xml:space="preserve">Mental health establishments NMDS</w:t>
            </w:r>
          </w:p>
          <w:p>
            <w:pPr>
              <w:pStyle w:val="ListParagraph"/>
              <w:numPr>
                <w:ilvl w:val="0"/>
                <w:numId w:val="4"/>
              </w:numPr>
            </w:pPr>
            <w:r>
              <w:t xml:space="preserve">Non-admitted patient care hospital aggregate NMDS</w:t>
            </w:r>
          </w:p>
          <w:p>
            <w:pPr>
              <w:pStyle w:val="ListParagraph"/>
              <w:numPr>
                <w:ilvl w:val="0"/>
                <w:numId w:val="4"/>
              </w:numPr>
            </w:pPr>
            <w:r>
              <w:t xml:space="preserve">Non-admitted patient emergency department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c3888e94909468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800722d9934f77">
              <w:r>
                <w:rPr>
                  <w:rStyle w:val="Hyperlink"/>
                </w:rPr>
                <w:t xml:space="preserve">Public hospital establishments data element cluster</w:t>
              </w:r>
            </w:hyperlink>
          </w:p>
          <w:p>
            <w:pPr>
              <w:pStyle w:val="registration-status"/>
              <w:spacing w:before="0" w:after="0"/>
            </w:pPr>
            <w:hyperlink w:history="true" r:id="R0212690f6e344c52">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01225b65864944e3">
              <w:r>
                <w:rPr>
                  <w:rStyle w:val="Hyperlink"/>
                </w:rPr>
                <w:t xml:space="preserve">Local Hospital Networks data element cluster</w:t>
              </w:r>
            </w:hyperlink>
          </w:p>
          <w:p>
            <w:pPr>
              <w:pStyle w:val="registration-status"/>
              <w:spacing w:before="0" w:after="0"/>
            </w:pPr>
            <w:hyperlink w:history="true" r:id="Rc60cdf747c5743c4">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e6a1e4656852490f">
              <w:r>
                <w:rPr>
                  <w:rStyle w:val="Hyperlink"/>
                </w:rPr>
                <w:t xml:space="preserve">Local Hospital Networks data element cluster</w:t>
              </w:r>
            </w:hyperlink>
          </w:p>
          <w:p>
            <w:pPr>
              <w:pStyle w:val="registration-status"/>
              <w:spacing w:before="0" w:after="0"/>
            </w:pPr>
            <w:hyperlink w:history="true" r:id="R123c2f8f26c345fc">
              <w:r>
                <w:rPr>
                  <w:rStyle w:val="Hyperlink"/>
                  <w:color w:val="244061"/>
                </w:rPr>
                <w:t xml:space="preserve">Health!</w:t>
              </w:r>
            </w:hyperlink>
            <w:r>
              <w:rPr>
                <w:rStyle w:val="row-content"/>
                <w:color w:val="244061"/>
              </w:rPr>
              <w:t xml:space="preserve">, Standard 17/10/2018</w:t>
            </w:r>
          </w:p>
          <w:p>
            <w:r>
              <w:br/>
            </w:r>
            <w:r>
              <w:rPr>
                <w:rStyle w:val="row-content"/>
              </w:rPr>
              <w:t xml:space="preserve">See also </w:t>
            </w:r>
            <w:hyperlink w:history="true" r:id="Rbb93418889544b10">
              <w:r>
                <w:rPr>
                  <w:rStyle w:val="Hyperlink"/>
                </w:rPr>
                <w:t xml:space="preserve">State or territory health authority data element cluster</w:t>
              </w:r>
            </w:hyperlink>
          </w:p>
          <w:p>
            <w:pPr>
              <w:pStyle w:val="registration-status"/>
              <w:spacing w:before="0" w:after="0"/>
            </w:pPr>
            <w:hyperlink w:history="true" r:id="Ra2038966bc5141ba">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91d77251bfb24a39">
              <w:r>
                <w:rPr>
                  <w:rStyle w:val="Hyperlink"/>
                </w:rPr>
                <w:t xml:space="preserve">State or territory health authority data element cluster</w:t>
              </w:r>
            </w:hyperlink>
          </w:p>
          <w:p>
            <w:pPr>
              <w:pStyle w:val="registration-status"/>
              <w:spacing w:before="0" w:after="0"/>
            </w:pPr>
            <w:hyperlink w:history="true" r:id="Rf685500cbde44960">
              <w:r>
                <w:rPr>
                  <w:rStyle w:val="Hyperlink"/>
                  <w:color w:val="244061"/>
                </w:rPr>
                <w:t xml:space="preserve">Health!</w:t>
              </w:r>
            </w:hyperlink>
            <w:r>
              <w:rPr>
                <w:rStyle w:val="row-content"/>
                <w:color w:val="244061"/>
              </w:rPr>
              <w:t xml:space="preserve">, Standard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4be6e550104bc9">
              <w:r>
                <w:rPr>
                  <w:rStyle w:val="Hyperlink"/>
                </w:rPr>
                <w:t xml:space="preserve">Local Hospital Networks/Public hospital establishments NMDS 2019–20 </w:t>
              </w:r>
            </w:hyperlink>
          </w:p>
          <w:p>
            <w:pPr>
              <w:pStyle w:val="registration-status"/>
              <w:spacing w:before="0" w:after="0"/>
            </w:pPr>
            <w:hyperlink w:history="true" r:id="R0b5b1aa90a144779">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4849bc7c2d472a">
                    <w:r>
                      <w:rPr>
                        <w:rStyle w:val="Hyperlink"/>
                      </w:rPr>
                      <w:t xml:space="preserve">Address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b196dd6820448f">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6af89874dd42be">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44133823374d0d">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0052aff532432b">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7779b9c15c4589">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410a4e3ea84e4c">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df6dfd82254329">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5965335d4348b6">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5df04e6e6944e3">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3c7a869657447c">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e4cb27781b4c39">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1e819cbf734d72">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164219a7a343db">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f9e968c9464d48">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8378b2fd284b99">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da97f1f35d45d4">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3d9aaeaae243b7">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8b0b23f6934e6b">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74e4435af246fc">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92ba4f36e242a6">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a079c87c7d4bdf">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0d2614626d4cf5">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e850e46f754d31">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67a8deec614cf1">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79dbb99ccd4171">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516ad4ee384bb3">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f86f8b9ab74a2a">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1ec5a20f404e46">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8728d6750140e2">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c3ea3d42d240cc">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6b745d67ed49ed">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9a8d8993c84594">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5540908c5d40ac">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bcf48bc16a4bbf">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9b16c54539452e">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e291215f51423c">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7e0773102748b2">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efd044322a4cbf">
                    <w:r>
                      <w:rPr>
                        <w:rStyle w:val="Hyperlink"/>
                      </w:rPr>
                      <w:t xml:space="preserve">Address—statistical area, level 2 (SA2) code (ASGS 2016) N(9)</w:t>
                    </w:r>
                  </w:hyperlink>
                </w:p>
                <w:p>
                  <w:r>
                    <w:rPr>
                      <w:b/>
                      <w:i/>
                      <w:color w:val="333333"/>
                    </w:rPr>
                    <w:t xml:space="preserve">DSS specific information:</w:t>
                  </w:r>
                </w:p>
                <w:p>
                  <w:r>
                    <w:t xml:space="preserve">To be reported for the address of each hospital establishment.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f1249c759f4238">
                    <w:r>
                      <w:rPr>
                        <w:rStyle w:val="Hyperlink"/>
                      </w:rPr>
                      <w:t xml:space="preserve">Available bed—admitted contracted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c2ef5d406c443d">
                    <w:r>
                      <w:rPr>
                        <w:rStyle w:val="Hyperlink"/>
                      </w:rPr>
                      <w:t xml:space="preserve">Available bed—overnight-stay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2d7758f81b473c">
                    <w:r>
                      <w:rPr>
                        <w:rStyle w:val="Hyperlink"/>
                      </w:rPr>
                      <w:t xml:space="preserve">Available bed—same-day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ebc66d7b444065">
                    <w:r>
                      <w:rPr>
                        <w:rStyle w:val="Hyperlink"/>
                      </w:rPr>
                      <w:t xml:space="preserve">Establishment—acquired immune deficiency syndrome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7652ae57e84404">
                    <w:r>
                      <w:rPr>
                        <w:rStyle w:val="Hyperlink"/>
                      </w:rPr>
                      <w:t xml:space="preserve">Establishment—acute renal dialysis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65e611efeb4c86">
                    <w:r>
                      <w:rPr>
                        <w:rStyle w:val="Hyperlink"/>
                      </w:rPr>
                      <w:t xml:space="preserve">Establishment—acute spinal cord injury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8e615627b24557">
                    <w:r>
                      <w:rPr>
                        <w:rStyle w:val="Hyperlink"/>
                      </w:rPr>
                      <w:t xml:space="preserve">Establishment—alcohol and drug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483db113a94217">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72589c0c6841ae">
                    <w:r>
                      <w:rPr>
                        <w:rStyle w:val="Hyperlink"/>
                      </w:rPr>
                      <w:t xml:space="preserve">Establishment—bone marrow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fd7fe7ddea49d6">
                    <w:r>
                      <w:rPr>
                        <w:rStyle w:val="Hyperlink"/>
                      </w:rPr>
                      <w:t xml:space="preserve">Establishment—burns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14edf7f288459a">
                    <w:r>
                      <w:rPr>
                        <w:rStyle w:val="Hyperlink"/>
                      </w:rPr>
                      <w:t xml:space="preserve">Establishment—cardiac surgery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c18b0ed044434c">
                    <w:r>
                      <w:rPr>
                        <w:rStyle w:val="Hyperlink"/>
                      </w:rPr>
                      <w:t xml:space="preserve">Establishment—clinical genetics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273f7c44854d4c">
                    <w:r>
                      <w:rPr>
                        <w:rStyle w:val="Hyperlink"/>
                      </w:rPr>
                      <w:t xml:space="preserve">Establishment—comprehensive epilepsy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b7b3072ab44dfd">
                    <w:r>
                      <w:rPr>
                        <w:rStyle w:val="Hyperlink"/>
                      </w:rPr>
                      <w:t xml:space="preserve">Establishment—coronary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f386b713da4437">
                    <w:r>
                      <w:rPr>
                        <w:rStyle w:val="Hyperlink"/>
                      </w:rPr>
                      <w:t xml:space="preserve">Establishment—diabetes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43d7d7245d40b3">
                    <w:r>
                      <w:rPr>
                        <w:rStyle w:val="Hyperlink"/>
                      </w:rPr>
                      <w:t xml:space="preserve">Establishment—domiciliary care service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29ef1c6c114bfe">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8014429c004a95">
                    <w:r>
                      <w:rPr>
                        <w:rStyle w:val="Hyperlink"/>
                      </w:rPr>
                      <w:t xml:space="preserve">Establishment—geriatric assessment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d34530c796435b">
                    <w:r>
                      <w:rPr>
                        <w:rStyle w:val="Hyperlink"/>
                      </w:rPr>
                      <w:t xml:space="preserve">Establishment—heart lung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f3f7e10f614dfd">
                    <w:r>
                      <w:rPr>
                        <w:rStyle w:val="Hyperlink"/>
                      </w:rPr>
                      <w:t xml:space="preserve">Establishment—hospice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e078c0afcd46ba">
                    <w:r>
                      <w:rPr>
                        <w:rStyle w:val="Hyperlink"/>
                      </w:rPr>
                      <w:t xml:space="preserve">Establishment—Independent Hospital Pricing Authority funding designation,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cbb2a73a9441e5">
                    <w:r>
                      <w:rPr>
                        <w:rStyle w:val="Hyperlink"/>
                      </w:rPr>
                      <w:t xml:space="preserve">Establishment—infectious diseases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f37a35000a41ea">
                    <w:r>
                      <w:rPr>
                        <w:rStyle w:val="Hyperlink"/>
                      </w:rPr>
                      <w:t xml:space="preserve">Establishment—intensive care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8d30873cd9460a">
                    <w:r>
                      <w:rPr>
                        <w:rStyle w:val="Hyperlink"/>
                      </w:rPr>
                      <w:t xml:space="preserve">Establishment—in-vitro fertilisation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ddcae9ef284bb1">
                    <w:r>
                      <w:rPr>
                        <w:rStyle w:val="Hyperlink"/>
                      </w:rPr>
                      <w:t xml:space="preserve">Establishment—liver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3e929d1569466c">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0fb6c61a304d88">
                    <w:r>
                      <w:rPr>
                        <w:rStyle w:val="Hyperlink"/>
                      </w:rPr>
                      <w:t xml:space="preserve">Establishment—maintenance renal dialysis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c378ed407c4cc7">
                    <w:r>
                      <w:rPr>
                        <w:rStyle w:val="Hyperlink"/>
                      </w:rPr>
                      <w:t xml:space="preserve">Establishment—major plastic/reconstructive surgery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b3a77549fe4afc">
                    <w:r>
                      <w:rPr>
                        <w:rStyle w:val="Hyperlink"/>
                      </w:rPr>
                      <w:t xml:space="preserve">Establishment—neonatal intensive care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5cd2fd5fe7451b">
                    <w:r>
                      <w:rPr>
                        <w:rStyle w:val="Hyperlink"/>
                      </w:rPr>
                      <w:t xml:space="preserve">Establishment—neurosurgical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3a38db12a8408b">
                    <w:r>
                      <w:rPr>
                        <w:rStyle w:val="Hyperlink"/>
                      </w:rPr>
                      <w:t xml:space="preserve">Establishment—nursing home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f89cd67684497a">
                    <w:r>
                      <w:rPr>
                        <w:rStyle w:val="Hyperlink"/>
                      </w:rPr>
                      <w:t xml:space="preserve">Establishment—obstetric/maternity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f1366d4e4f4323">
                    <w:r>
                      <w:rPr>
                        <w:rStyle w:val="Hyperlink"/>
                      </w:rPr>
                      <w:t xml:space="preserve">Establishment—oncology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82396b18da46bb">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3260ae7fdc4b27">
                    <w:r>
                      <w:rPr>
                        <w:rStyle w:val="Hyperlink"/>
                      </w:rPr>
                      <w:t xml:space="preserve">Establishment—pancreas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98effd91a24af8">
                    <w:r>
                      <w:rPr>
                        <w:rStyle w:val="Hyperlink"/>
                      </w:rPr>
                      <w:t xml:space="preserve">Establishment—psychiatric unit/ward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87785ca3014c30">
                    <w:r>
                      <w:rPr>
                        <w:rStyle w:val="Hyperlink"/>
                      </w:rPr>
                      <w:t xml:space="preserve">Establishment—rehabilitation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66a8da95534f69">
                    <w:r>
                      <w:rPr>
                        <w:rStyle w:val="Hyperlink"/>
                      </w:rPr>
                      <w:t xml:space="preserve">Establishment—renal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02dfc07f694370">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2d50883add4232">
                    <w:r>
                      <w:rPr>
                        <w:rStyle w:val="Hyperlink"/>
                      </w:rPr>
                      <w:t xml:space="preserve">Establishment—sleep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0182b9961d4b82">
                    <w:r>
                      <w:rPr>
                        <w:rStyle w:val="Hyperlink"/>
                      </w:rPr>
                      <w:t xml:space="preserve">Establishment—specialist paediatric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b6f64e03a24727">
                    <w:r>
                      <w:rPr>
                        <w:rStyle w:val="Hyperlink"/>
                      </w:rPr>
                      <w:t xml:space="preserve">Establishment—teaching hospital affiliation with university indicator, teaching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c59bdfef82d40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706483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6e35f296c645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59bdfef82d4004" /><Relationship Type="http://schemas.openxmlformats.org/officeDocument/2006/relationships/header" Target="/word/header1.xml" Id="R028f7971b9c143a3" /><Relationship Type="http://schemas.openxmlformats.org/officeDocument/2006/relationships/settings" Target="/word/settings.xml" Id="R15a4bcb2112a4158" /><Relationship Type="http://schemas.openxmlformats.org/officeDocument/2006/relationships/styles" Target="/word/styles.xml" Id="R62f11714eb824058" /><Relationship Type="http://schemas.openxmlformats.org/officeDocument/2006/relationships/numbering" Target="/word/numbering.xml" Id="Ra5cda771ec504be5" /><Relationship Type="http://schemas.openxmlformats.org/officeDocument/2006/relationships/hyperlink" Target="https://meteor-uat.aihw.gov.au/RegistrationAuthority/14" TargetMode="External" Id="R3624c87c613140c6" /><Relationship Type="http://schemas.openxmlformats.org/officeDocument/2006/relationships/hyperlink" Target="https://meteor-uat.aihw.gov.au/content/542106" TargetMode="External" Id="R03a5b144728948cf" /><Relationship Type="http://schemas.openxmlformats.org/officeDocument/2006/relationships/hyperlink" Target="https://meteor-uat.aihw.gov.au/content/620091" TargetMode="External" Id="R20b896eb00564303" /><Relationship Type="http://schemas.openxmlformats.org/officeDocument/2006/relationships/hyperlink" Target="https://meteor-uat.aihw.gov.au/content/706378" TargetMode="External" Id="Rf5bf093b43614549" /><Relationship Type="http://schemas.openxmlformats.org/officeDocument/2006/relationships/hyperlink" Target="https://meteor-uat.aihw.gov.au/content/246013" TargetMode="External" Id="Rbc3888e94909468f" /><Relationship Type="http://schemas.openxmlformats.org/officeDocument/2006/relationships/hyperlink" Target="https://meteor-uat.aihw.gov.au/content/679217" TargetMode="External" Id="Rf8800722d9934f77" /><Relationship Type="http://schemas.openxmlformats.org/officeDocument/2006/relationships/hyperlink" Target="https://meteor-uat.aihw.gov.au/RegistrationAuthority/14" TargetMode="External" Id="R0212690f6e344c52" /><Relationship Type="http://schemas.openxmlformats.org/officeDocument/2006/relationships/hyperlink" Target="https://meteor-uat.aihw.gov.au/content/679215" TargetMode="External" Id="R01225b65864944e3" /><Relationship Type="http://schemas.openxmlformats.org/officeDocument/2006/relationships/hyperlink" Target="https://meteor-uat.aihw.gov.au/RegistrationAuthority/14" TargetMode="External" Id="Rc60cdf747c5743c4" /><Relationship Type="http://schemas.openxmlformats.org/officeDocument/2006/relationships/hyperlink" Target="https://meteor-uat.aihw.gov.au/content/706382" TargetMode="External" Id="Re6a1e4656852490f" /><Relationship Type="http://schemas.openxmlformats.org/officeDocument/2006/relationships/hyperlink" Target="https://meteor-uat.aihw.gov.au/RegistrationAuthority/14" TargetMode="External" Id="R123c2f8f26c345fc" /><Relationship Type="http://schemas.openxmlformats.org/officeDocument/2006/relationships/hyperlink" Target="https://meteor-uat.aihw.gov.au/content/685096" TargetMode="External" Id="Rbb93418889544b10" /><Relationship Type="http://schemas.openxmlformats.org/officeDocument/2006/relationships/hyperlink" Target="https://meteor-uat.aihw.gov.au/RegistrationAuthority/14" TargetMode="External" Id="Ra2038966bc5141ba" /><Relationship Type="http://schemas.openxmlformats.org/officeDocument/2006/relationships/hyperlink" Target="https://meteor-uat.aihw.gov.au/content/706488" TargetMode="External" Id="R91d77251bfb24a39" /><Relationship Type="http://schemas.openxmlformats.org/officeDocument/2006/relationships/hyperlink" Target="https://meteor-uat.aihw.gov.au/RegistrationAuthority/14" TargetMode="External" Id="Rf685500cbde44960" /><Relationship Type="http://schemas.openxmlformats.org/officeDocument/2006/relationships/hyperlink" Target="https://meteor-uat.aihw.gov.au/content/706340" TargetMode="External" Id="Reb4be6e550104bc9" /><Relationship Type="http://schemas.openxmlformats.org/officeDocument/2006/relationships/hyperlink" Target="https://meteor-uat.aihw.gov.au/RegistrationAuthority/14" TargetMode="External" Id="R0b5b1aa90a144779" /><Relationship Type="http://schemas.openxmlformats.org/officeDocument/2006/relationships/hyperlink" Target="https://meteor-uat.aihw.gov.au/content/619372" TargetMode="External" Id="R7c4849bc7c2d472a" /><Relationship Type="http://schemas.openxmlformats.org/officeDocument/2006/relationships/hyperlink" Target="https://meteor-uat.aihw.gov.au/content/429252" TargetMode="External" Id="Rc3b196dd6820448f" /><Relationship Type="http://schemas.openxmlformats.org/officeDocument/2006/relationships/hyperlink" Target="https://meteor-uat.aihw.gov.au/content/611398" TargetMode="External" Id="Re56af89874dd42be" /><Relationship Type="http://schemas.openxmlformats.org/officeDocument/2006/relationships/hyperlink" Target="https://meteor-uat.aihw.gov.au/content/430134" TargetMode="External" Id="R4444133823374d0d" /><Relationship Type="http://schemas.openxmlformats.org/officeDocument/2006/relationships/hyperlink" Target="https://meteor-uat.aihw.gov.au/content/429376" TargetMode="External" Id="R630052aff532432b" /><Relationship Type="http://schemas.openxmlformats.org/officeDocument/2006/relationships/hyperlink" Target="https://meteor-uat.aihw.gov.au/content/429268" TargetMode="External" Id="Rbe7779b9c15c4589" /><Relationship Type="http://schemas.openxmlformats.org/officeDocument/2006/relationships/hyperlink" Target="https://meteor-uat.aihw.gov.au/content/429264" TargetMode="External" Id="R40410a4e3ea84e4c" /><Relationship Type="http://schemas.openxmlformats.org/officeDocument/2006/relationships/hyperlink" Target="https://meteor-uat.aihw.gov.au/content/429387" TargetMode="External" Id="R17df6dfd82254329" /><Relationship Type="http://schemas.openxmlformats.org/officeDocument/2006/relationships/hyperlink" Target="https://meteor-uat.aihw.gov.au/content/429068" TargetMode="External" Id="Ra65965335d4348b6" /><Relationship Type="http://schemas.openxmlformats.org/officeDocument/2006/relationships/hyperlink" Target="https://meteor-uat.aihw.gov.au/content/429747" TargetMode="External" Id="R775df04e6e6944e3" /><Relationship Type="http://schemas.openxmlformats.org/officeDocument/2006/relationships/hyperlink" Target="https://meteor-uat.aihw.gov.au/content/429586" TargetMode="External" Id="Rc73c7a869657447c" /><Relationship Type="http://schemas.openxmlformats.org/officeDocument/2006/relationships/hyperlink" Target="https://meteor-uat.aihw.gov.au/content/429594" TargetMode="External" Id="Ra7e4cb27781b4c39" /><Relationship Type="http://schemas.openxmlformats.org/officeDocument/2006/relationships/hyperlink" Target="https://meteor-uat.aihw.gov.au/content/429840" TargetMode="External" Id="R921e819cbf734d72" /><Relationship Type="http://schemas.openxmlformats.org/officeDocument/2006/relationships/hyperlink" Target="https://meteor-uat.aihw.gov.au/content/429404" TargetMode="External" Id="R64164219a7a343db" /><Relationship Type="http://schemas.openxmlformats.org/officeDocument/2006/relationships/hyperlink" Target="https://meteor-uat.aihw.gov.au/content/429012" TargetMode="External" Id="R22f9e968c9464d48" /><Relationship Type="http://schemas.openxmlformats.org/officeDocument/2006/relationships/hyperlink" Target="https://meteor-uat.aihw.gov.au/content/429889" TargetMode="External" Id="R018378b2fd284b99" /><Relationship Type="http://schemas.openxmlformats.org/officeDocument/2006/relationships/hyperlink" Target="https://meteor-uat.aihw.gov.au/content/269973" TargetMode="External" Id="Rbcda97f1f35d45d4" /><Relationship Type="http://schemas.openxmlformats.org/officeDocument/2006/relationships/hyperlink" Target="https://meteor-uat.aihw.gov.au/content/616025" TargetMode="External" Id="Rbf3d9aaeaae243b7" /><Relationship Type="http://schemas.openxmlformats.org/officeDocument/2006/relationships/hyperlink" Target="https://meteor-uat.aihw.gov.au/content/615998" TargetMode="External" Id="R5a8b0b23f6934e6b" /><Relationship Type="http://schemas.openxmlformats.org/officeDocument/2006/relationships/hyperlink" Target="https://meteor-uat.aihw.gov.au/content/620091" TargetMode="External" Id="R9774e4435af246fc" /><Relationship Type="http://schemas.openxmlformats.org/officeDocument/2006/relationships/hyperlink" Target="https://meteor-uat.aihw.gov.au/content/706375" TargetMode="External" Id="R8192ba4f36e242a6" /><Relationship Type="http://schemas.openxmlformats.org/officeDocument/2006/relationships/hyperlink" Target="https://meteor-uat.aihw.gov.au/content/706373" TargetMode="External" Id="R42a079c87c7d4bdf" /><Relationship Type="http://schemas.openxmlformats.org/officeDocument/2006/relationships/hyperlink" Target="https://meteor-uat.aihw.gov.au/content/684914" TargetMode="External" Id="R840d2614626d4cf5" /><Relationship Type="http://schemas.openxmlformats.org/officeDocument/2006/relationships/hyperlink" Target="https://meteor-uat.aihw.gov.au/content/616030" TargetMode="External" Id="Rb6e850e46f754d31" /><Relationship Type="http://schemas.openxmlformats.org/officeDocument/2006/relationships/hyperlink" Target="https://meteor-uat.aihw.gov.au/content/548891" TargetMode="External" Id="Rb067a8deec614cf1" /><Relationship Type="http://schemas.openxmlformats.org/officeDocument/2006/relationships/hyperlink" Target="https://meteor-uat.aihw.gov.au/content/542106" TargetMode="External" Id="R9d79dbb99ccd4171" /><Relationship Type="http://schemas.openxmlformats.org/officeDocument/2006/relationships/hyperlink" Target="https://meteor-uat.aihw.gov.au/content/616003" TargetMode="External" Id="Red516ad4ee384bb3" /><Relationship Type="http://schemas.openxmlformats.org/officeDocument/2006/relationships/hyperlink" Target="https://meteor-uat.aihw.gov.au/content/616033" TargetMode="External" Id="R91f86f8b9ab74a2a" /><Relationship Type="http://schemas.openxmlformats.org/officeDocument/2006/relationships/hyperlink" Target="https://meteor-uat.aihw.gov.au/content/548891" TargetMode="External" Id="R261ec5a20f404e46" /><Relationship Type="http://schemas.openxmlformats.org/officeDocument/2006/relationships/hyperlink" Target="https://meteor-uat.aihw.gov.au/content/616005" TargetMode="External" Id="R178728d6750140e2" /><Relationship Type="http://schemas.openxmlformats.org/officeDocument/2006/relationships/hyperlink" Target="https://meteor-uat.aihw.gov.au/content/620091" TargetMode="External" Id="R17c3ea3d42d240cc" /><Relationship Type="http://schemas.openxmlformats.org/officeDocument/2006/relationships/hyperlink" Target="https://meteor-uat.aihw.gov.au/content/643062" TargetMode="External" Id="R926b745d67ed49ed" /><Relationship Type="http://schemas.openxmlformats.org/officeDocument/2006/relationships/hyperlink" Target="https://meteor-uat.aihw.gov.au/content/548891" TargetMode="External" Id="R8d9a8d8993c84594" /><Relationship Type="http://schemas.openxmlformats.org/officeDocument/2006/relationships/hyperlink" Target="https://meteor-uat.aihw.gov.au/content/643082" TargetMode="External" Id="R2b5540908c5d40ac" /><Relationship Type="http://schemas.openxmlformats.org/officeDocument/2006/relationships/hyperlink" Target="https://meteor-uat.aihw.gov.au/content/643142" TargetMode="External" Id="R1abcf48bc16a4bbf" /><Relationship Type="http://schemas.openxmlformats.org/officeDocument/2006/relationships/hyperlink" Target="https://meteor-uat.aihw.gov.au/content/706380" TargetMode="External" Id="R6e9b16c54539452e" /><Relationship Type="http://schemas.openxmlformats.org/officeDocument/2006/relationships/hyperlink" Target="https://meteor-uat.aihw.gov.au/content/706378" TargetMode="External" Id="Rc3e291215f51423c" /><Relationship Type="http://schemas.openxmlformats.org/officeDocument/2006/relationships/hyperlink" Target="https://meteor-uat.aihw.gov.au/content/608186" TargetMode="External" Id="R077e0773102748b2" /><Relationship Type="http://schemas.openxmlformats.org/officeDocument/2006/relationships/hyperlink" Target="https://meteor-uat.aihw.gov.au/content/659774" TargetMode="External" Id="Rb3efd044322a4cbf" /><Relationship Type="http://schemas.openxmlformats.org/officeDocument/2006/relationships/hyperlink" Target="https://meteor-uat.aihw.gov.au/content/616011" TargetMode="External" Id="Rd6f1249c759f4238" /><Relationship Type="http://schemas.openxmlformats.org/officeDocument/2006/relationships/hyperlink" Target="https://meteor-uat.aihw.gov.au/content/616014" TargetMode="External" Id="R15c2ef5d406c443d" /><Relationship Type="http://schemas.openxmlformats.org/officeDocument/2006/relationships/hyperlink" Target="https://meteor-uat.aihw.gov.au/content/616017" TargetMode="External" Id="Rf62d7758f81b473c" /><Relationship Type="http://schemas.openxmlformats.org/officeDocument/2006/relationships/hyperlink" Target="https://meteor-uat.aihw.gov.au/content/619614" TargetMode="External" Id="Racebc66d7b444065" /><Relationship Type="http://schemas.openxmlformats.org/officeDocument/2006/relationships/hyperlink" Target="https://meteor-uat.aihw.gov.au/content/619627" TargetMode="External" Id="Raa7652ae57e84404" /><Relationship Type="http://schemas.openxmlformats.org/officeDocument/2006/relationships/hyperlink" Target="https://meteor-uat.aihw.gov.au/content/619640" TargetMode="External" Id="R5c65e611efeb4c86" /><Relationship Type="http://schemas.openxmlformats.org/officeDocument/2006/relationships/hyperlink" Target="https://meteor-uat.aihw.gov.au/content/619655" TargetMode="External" Id="R7f8e615627b24557" /><Relationship Type="http://schemas.openxmlformats.org/officeDocument/2006/relationships/hyperlink" Target="https://meteor-uat.aihw.gov.au/content/269941" TargetMode="External" Id="Rfb483db113a94217" /><Relationship Type="http://schemas.openxmlformats.org/officeDocument/2006/relationships/hyperlink" Target="https://meteor-uat.aihw.gov.au/content/619693" TargetMode="External" Id="Re272589c0c6841ae" /><Relationship Type="http://schemas.openxmlformats.org/officeDocument/2006/relationships/hyperlink" Target="https://meteor-uat.aihw.gov.au/content/619702" TargetMode="External" Id="R53fd7fe7ddea49d6" /><Relationship Type="http://schemas.openxmlformats.org/officeDocument/2006/relationships/hyperlink" Target="https://meteor-uat.aihw.gov.au/content/619713" TargetMode="External" Id="Ra014edf7f288459a" /><Relationship Type="http://schemas.openxmlformats.org/officeDocument/2006/relationships/hyperlink" Target="https://meteor-uat.aihw.gov.au/content/619723" TargetMode="External" Id="Rc9c18b0ed044434c" /><Relationship Type="http://schemas.openxmlformats.org/officeDocument/2006/relationships/hyperlink" Target="https://meteor-uat.aihw.gov.au/content/619743" TargetMode="External" Id="R59273f7c44854d4c" /><Relationship Type="http://schemas.openxmlformats.org/officeDocument/2006/relationships/hyperlink" Target="https://meteor-uat.aihw.gov.au/content/619758" TargetMode="External" Id="Rd2b7b3072ab44dfd" /><Relationship Type="http://schemas.openxmlformats.org/officeDocument/2006/relationships/hyperlink" Target="https://meteor-uat.aihw.gov.au/content/619769" TargetMode="External" Id="R4ff386b713da4437" /><Relationship Type="http://schemas.openxmlformats.org/officeDocument/2006/relationships/hyperlink" Target="https://meteor-uat.aihw.gov.au/content/619790" TargetMode="External" Id="Reb43d7d7245d40b3" /><Relationship Type="http://schemas.openxmlformats.org/officeDocument/2006/relationships/hyperlink" Target="https://meteor-uat.aihw.gov.au/content/684439" TargetMode="External" Id="R3829ef1c6c114bfe" /><Relationship Type="http://schemas.openxmlformats.org/officeDocument/2006/relationships/hyperlink" Target="https://meteor-uat.aihw.gov.au/content/619809" TargetMode="External" Id="Rd28014429c004a95" /><Relationship Type="http://schemas.openxmlformats.org/officeDocument/2006/relationships/hyperlink" Target="https://meteor-uat.aihw.gov.au/content/619822" TargetMode="External" Id="R25d34530c796435b" /><Relationship Type="http://schemas.openxmlformats.org/officeDocument/2006/relationships/hyperlink" Target="https://meteor-uat.aihw.gov.au/content/619860" TargetMode="External" Id="R59f3f7e10f614dfd" /><Relationship Type="http://schemas.openxmlformats.org/officeDocument/2006/relationships/hyperlink" Target="https://meteor-uat.aihw.gov.au/content/684457" TargetMode="External" Id="R6fe078c0afcd46ba" /><Relationship Type="http://schemas.openxmlformats.org/officeDocument/2006/relationships/hyperlink" Target="https://meteor-uat.aihw.gov.au/content/619888" TargetMode="External" Id="R7ccbb2a73a9441e5" /><Relationship Type="http://schemas.openxmlformats.org/officeDocument/2006/relationships/hyperlink" Target="https://meteor-uat.aihw.gov.au/content/619894" TargetMode="External" Id="R9df37a35000a41ea" /><Relationship Type="http://schemas.openxmlformats.org/officeDocument/2006/relationships/hyperlink" Target="https://meteor-uat.aihw.gov.au/content/619877" TargetMode="External" Id="R2a8d30873cd9460a" /><Relationship Type="http://schemas.openxmlformats.org/officeDocument/2006/relationships/hyperlink" Target="https://meteor-uat.aihw.gov.au/content/619914" TargetMode="External" Id="Rddddcae9ef284bb1" /><Relationship Type="http://schemas.openxmlformats.org/officeDocument/2006/relationships/hyperlink" Target="https://meteor-uat.aihw.gov.au/content/727024" TargetMode="External" Id="R4b3e929d1569466c" /><Relationship Type="http://schemas.openxmlformats.org/officeDocument/2006/relationships/hyperlink" Target="https://meteor-uat.aihw.gov.au/content/619920" TargetMode="External" Id="R670fb6c61a304d88" /><Relationship Type="http://schemas.openxmlformats.org/officeDocument/2006/relationships/hyperlink" Target="https://meteor-uat.aihw.gov.au/content/619941" TargetMode="External" Id="R2ec378ed407c4cc7" /><Relationship Type="http://schemas.openxmlformats.org/officeDocument/2006/relationships/hyperlink" Target="https://meteor-uat.aihw.gov.au/content/619947" TargetMode="External" Id="Reab3a77549fe4afc" /><Relationship Type="http://schemas.openxmlformats.org/officeDocument/2006/relationships/hyperlink" Target="https://meteor-uat.aihw.gov.au/content/619953" TargetMode="External" Id="R9a5cd2fd5fe7451b" /><Relationship Type="http://schemas.openxmlformats.org/officeDocument/2006/relationships/hyperlink" Target="https://meteor-uat.aihw.gov.au/content/619959" TargetMode="External" Id="R6a3a38db12a8408b" /><Relationship Type="http://schemas.openxmlformats.org/officeDocument/2006/relationships/hyperlink" Target="https://meteor-uat.aihw.gov.au/content/619977" TargetMode="External" Id="R43f89cd67684497a" /><Relationship Type="http://schemas.openxmlformats.org/officeDocument/2006/relationships/hyperlink" Target="https://meteor-uat.aihw.gov.au/content/619990" TargetMode="External" Id="R77f1366d4e4f4323" /><Relationship Type="http://schemas.openxmlformats.org/officeDocument/2006/relationships/hyperlink" Target="https://meteor-uat.aihw.gov.au/content/269975" TargetMode="External" Id="R4e82396b18da46bb" /><Relationship Type="http://schemas.openxmlformats.org/officeDocument/2006/relationships/hyperlink" Target="https://meteor-uat.aihw.gov.au/content/619997" TargetMode="External" Id="Raa3260ae7fdc4b27" /><Relationship Type="http://schemas.openxmlformats.org/officeDocument/2006/relationships/hyperlink" Target="https://meteor-uat.aihw.gov.au/content/620003" TargetMode="External" Id="R6a98effd91a24af8" /><Relationship Type="http://schemas.openxmlformats.org/officeDocument/2006/relationships/hyperlink" Target="https://meteor-uat.aihw.gov.au/content/620010" TargetMode="External" Id="R3b87785ca3014c30" /><Relationship Type="http://schemas.openxmlformats.org/officeDocument/2006/relationships/hyperlink" Target="https://meteor-uat.aihw.gov.au/content/620019" TargetMode="External" Id="R8c66a8da95534f69" /><Relationship Type="http://schemas.openxmlformats.org/officeDocument/2006/relationships/hyperlink" Target="https://meteor-uat.aihw.gov.au/content/269977" TargetMode="External" Id="Rd102dfc07f694370" /><Relationship Type="http://schemas.openxmlformats.org/officeDocument/2006/relationships/hyperlink" Target="https://meteor-uat.aihw.gov.au/content/620026" TargetMode="External" Id="Rb32d50883add4232" /><Relationship Type="http://schemas.openxmlformats.org/officeDocument/2006/relationships/hyperlink" Target="https://meteor-uat.aihw.gov.au/content/620033" TargetMode="External" Id="Rb60182b9961d4b82" /><Relationship Type="http://schemas.openxmlformats.org/officeDocument/2006/relationships/hyperlink" Target="https://meteor-uat.aihw.gov.au/content/642849" TargetMode="External" Id="R63b6f64e03a24727" /></Relationships>
</file>

<file path=word/_rels/header1.xml.rels>&#65279;<?xml version="1.0" encoding="utf-8"?><Relationships xmlns="http://schemas.openxmlformats.org/package/2006/relationships"><Relationship Type="http://schemas.openxmlformats.org/officeDocument/2006/relationships/image" Target="/media/image.png" Id="Rb46e35f296c645d8" /></Relationships>
</file>