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5758c97d5f4d2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4d2ee2cd5c4320">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ca25391c654c82">
              <w:r>
                <w:rPr>
                  <w:rStyle w:val="Hyperlink"/>
                </w:rPr>
                <w:t xml:space="preserve">National Healthcare Agreement (2019)</w:t>
              </w:r>
            </w:hyperlink>
          </w:p>
          <w:p>
            <w:pPr>
              <w:pStyle w:val="registration-status"/>
              <w:spacing w:before="0" w:after="0"/>
            </w:pPr>
            <w:hyperlink w:history="true" r:id="R8833bf84b3404305">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b59eb4517514070">
              <w:r>
                <w:rPr>
                  <w:rStyle w:val="Hyperlink"/>
                </w:rPr>
                <w:t xml:space="preserve">Prevention</w:t>
              </w:r>
            </w:hyperlink>
          </w:p>
          <w:p>
            <w:pPr>
              <w:pStyle w:val="registration-status"/>
              <w:spacing w:before="0" w:after="0"/>
            </w:pPr>
            <w:hyperlink w:history="true" r:id="R20943e111f7741c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17fe1b9549894d84">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ten item scale is currently employed by the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efe63d1f3d944d8">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eb21f27f64d6460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ff4b1c20ac549f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31dcb3d2bbd544e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4147eba47d74d5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e10c8349fac49d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sex.</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 and deciles</w:t>
            </w:r>
          </w:p>
          <w:p>
            <w:pPr>
              <w:pStyle w:val="ListParagraph"/>
              <w:numPr>
                <w:ilvl w:val="0"/>
                <w:numId w:val="4"/>
              </w:numPr>
            </w:pPr>
            <w:r>
              <w:rPr>
                <w:rStyle w:val="row-content-rich-text"/>
              </w:rPr>
              <w:t xml:space="preserve">sex by 2011 SEIFA IRSD quintiles</w:t>
            </w:r>
          </w:p>
          <w:p>
            <w:pPr>
              <w:pStyle w:val="ListParagraph"/>
              <w:numPr>
                <w:ilvl w:val="0"/>
                <w:numId w:val="4"/>
              </w:numPr>
            </w:pPr>
            <w:r>
              <w:rPr>
                <w:rStyle w:val="row-content-rich-text"/>
              </w:rPr>
              <w:t xml:space="preserve">remoteness (Major cities, other) by 2011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2011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Grouped high/very high levels of psychological distress—Nationally by:</w:t>
            </w:r>
          </w:p>
          <w:p>
            <w:pPr>
              <w:pStyle w:val="ListParagraph"/>
              <w:numPr>
                <w:ilvl w:val="0"/>
                <w:numId w:val="6"/>
              </w:numPr>
            </w:pPr>
            <w:r>
              <w:rPr>
                <w:rStyle w:val="row-content-rich-text"/>
              </w:rPr>
              <w:t xml:space="preserve">sex by remoteness (ASGS Remoteness Structure)</w:t>
            </w:r>
          </w:p>
          <w:p>
            <w:pPr>
              <w:pStyle w:val="ListParagraph"/>
              <w:numPr>
                <w:ilvl w:val="0"/>
                <w:numId w:val="6"/>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12c6ac9160424270">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3a9205f94e84b3d">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8f0d75e2ffd426b">
              <w:r>
                <w:rPr>
                  <w:rStyle w:val="Hyperlink"/>
                </w:rPr>
                <w:t xml:space="preserve">Person—sex, code N</w:t>
              </w:r>
            </w:hyperlink>
          </w:p>
          <w:p>
            <w:r>
              <w:rPr>
                <w:rStyle w:val="row-content"/>
                <w:b/>
              </w:rPr>
              <w:t xml:space="preserve">Data Source</w:t>
            </w:r>
          </w:p>
          <w:p>
            <w:hyperlink w:history="true" r:id="Rf29c30dc363e438b">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a6a67bb4b9349f6">
              <w:r>
                <w:rPr>
                  <w:rStyle w:val="Hyperlink"/>
                </w:rPr>
                <w:t xml:space="preserve">Person—area of usual residence, statistical area level 2 (SA2) code (ASGS 2011) N(9)</w:t>
              </w:r>
            </w:hyperlink>
          </w:p>
          <w:p>
            <w:r>
              <w:rPr>
                <w:rStyle w:val="row-content"/>
                <w:b/>
              </w:rPr>
              <w:t xml:space="preserve">Data Source</w:t>
            </w:r>
          </w:p>
          <w:p>
            <w:hyperlink w:history="true" r:id="R3d3c280070a9496d">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2fef668a343e4057">
              <w:r>
                <w:rPr>
                  <w:rStyle w:val="Hyperlink"/>
                </w:rPr>
                <w:t xml:space="preserve">Person—area of usual residence, statistical area level 2 (SA2) code (ASGS 2011) N(9)</w:t>
              </w:r>
            </w:hyperlink>
          </w:p>
          <w:p>
            <w:r>
              <w:rPr>
                <w:rStyle w:val="row-content"/>
                <w:b/>
              </w:rPr>
              <w:t xml:space="preserve">Data Source</w:t>
            </w:r>
          </w:p>
          <w:p>
            <w:hyperlink w:history="true" r:id="R2dadaddfb75f4a2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Healthcare Agreement performance reporting: 2014–15 (total population, non-Indigenous: NHS); 2014–15 (Indigenous only: NATSISS).</w:t>
            </w:r>
          </w:p>
          <w:p>
            <w:pPr>
              <w:spacing w:after="160"/>
            </w:pPr>
            <w:r>
              <w:rPr>
                <w:rStyle w:val="row-content-rich-text"/>
              </w:rPr>
              <w:t xml:space="preserve">NO NEW DATA FOR 2019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The modified K5 scale from the 2014–15 NATSISS was used with the corresponding 5 questions from the 2014–15 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9b0abe40904e27">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582cc90b56248af">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Information Paper: Use of the Kessler Psychological Distress Scale in ABS Health Surveys, Australia, 2007–08. ABS cat.no. 4817.0.55.001.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f48cdfa9924bc2">
              <w:r>
                <w:rPr>
                  <w:rStyle w:val="Hyperlink"/>
                </w:rPr>
                <w:t xml:space="preserve">National Healthcare Agreement: PI 11–Proportion of adults with very high levels of psychological distress, 2018</w:t>
              </w:r>
            </w:hyperlink>
          </w:p>
          <w:p>
            <w:pPr>
              <w:pStyle w:val="registration-status"/>
              <w:spacing w:before="0" w:after="0"/>
            </w:pPr>
            <w:hyperlink w:history="true" r:id="R46328d36cd2a47f6">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14a1ee2558754090">
              <w:r>
                <w:rPr>
                  <w:rStyle w:val="Hyperlink"/>
                </w:rPr>
                <w:t xml:space="preserve">National Healthcare Agreement: PI 11–Proportion of adults with very high levels of psychological distress, 2020</w:t>
              </w:r>
            </w:hyperlink>
          </w:p>
          <w:p>
            <w:pPr>
              <w:pStyle w:val="registration-status"/>
              <w:spacing w:before="0" w:after="0"/>
            </w:pPr>
            <w:hyperlink w:history="true" r:id="R74144d60ec6946a8">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da291d94752847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c6e31e82e84a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291d9475284746" /><Relationship Type="http://schemas.openxmlformats.org/officeDocument/2006/relationships/header" Target="/word/header1.xml" Id="R1ad141d147184618" /><Relationship Type="http://schemas.openxmlformats.org/officeDocument/2006/relationships/settings" Target="/word/settings.xml" Id="Ra3edd5583deb40f6" /><Relationship Type="http://schemas.openxmlformats.org/officeDocument/2006/relationships/styles" Target="/word/styles.xml" Id="Rfe54018b6f964ee3" /><Relationship Type="http://schemas.openxmlformats.org/officeDocument/2006/relationships/numbering" Target="/word/numbering.xml" Id="R56c60da64ca44799" /><Relationship Type="http://schemas.openxmlformats.org/officeDocument/2006/relationships/hyperlink" Target="https://meteor-uat.aihw.gov.au/RegistrationAuthority/14" TargetMode="External" Id="R9a4d2ee2cd5c4320" /><Relationship Type="http://schemas.openxmlformats.org/officeDocument/2006/relationships/hyperlink" Target="https://meteor-uat.aihw.gov.au/content/698954" TargetMode="External" Id="R90ca25391c654c82" /><Relationship Type="http://schemas.openxmlformats.org/officeDocument/2006/relationships/hyperlink" Target="https://meteor-uat.aihw.gov.au/RegistrationAuthority/14" TargetMode="External" Id="R8833bf84b3404305" /><Relationship Type="http://schemas.openxmlformats.org/officeDocument/2006/relationships/hyperlink" Target="https://meteor-uat.aihw.gov.au/content/393136" TargetMode="External" Id="Rdb59eb4517514070" /><Relationship Type="http://schemas.openxmlformats.org/officeDocument/2006/relationships/hyperlink" Target="https://meteor-uat.aihw.gov.au/RegistrationAuthority/14" TargetMode="External" Id="R20943e111f7741c2" /><Relationship Type="http://schemas.openxmlformats.org/officeDocument/2006/relationships/hyperlink" Target="http://www.abs.gov.au/ausstats/abs@.nsf/Lookup/4817.0.55.001Chapter12007-08" TargetMode="External" Id="R17fe1b9549894d84" /><Relationship Type="http://schemas.openxmlformats.org/officeDocument/2006/relationships/hyperlink" Target="https://meteor-uat.aihw.gov.au/content/644695" TargetMode="External" Id="R1efe63d1f3d944d8" /><Relationship Type="http://schemas.openxmlformats.org/officeDocument/2006/relationships/hyperlink" Target="https://meteor-uat.aihw.gov.au/content/644695" TargetMode="External" Id="Reb21f27f64d64607" /><Relationship Type="http://schemas.openxmlformats.org/officeDocument/2006/relationships/hyperlink" Target="https://meteor-uat.aihw.gov.au/content/644707" TargetMode="External" Id="R9ff4b1c20ac549f7" /><Relationship Type="http://schemas.openxmlformats.org/officeDocument/2006/relationships/hyperlink" Target="https://meteor-uat.aihw.gov.au/content/644707" TargetMode="External" Id="R31dcb3d2bbd544e6" /><Relationship Type="http://schemas.openxmlformats.org/officeDocument/2006/relationships/hyperlink" Target="https://meteor-uat.aihw.gov.au/content/644695" TargetMode="External" Id="R34147eba47d74d5f" /><Relationship Type="http://schemas.openxmlformats.org/officeDocument/2006/relationships/hyperlink" Target="https://meteor-uat.aihw.gov.au/content/644707" TargetMode="External" Id="R2e10c8349fac49da" /><Relationship Type="http://schemas.openxmlformats.org/officeDocument/2006/relationships/hyperlink" Target="https://meteor-uat.aihw.gov.au/content/644695" TargetMode="External" Id="R12c6ac9160424270" /><Relationship Type="http://schemas.openxmlformats.org/officeDocument/2006/relationships/hyperlink" Target="https://meteor-uat.aihw.gov.au/content/644695" TargetMode="External" Id="R03a9205f94e84b3d" /><Relationship Type="http://schemas.openxmlformats.org/officeDocument/2006/relationships/hyperlink" Target="https://meteor-uat.aihw.gov.au/content/287316" TargetMode="External" Id="Rd8f0d75e2ffd426b" /><Relationship Type="http://schemas.openxmlformats.org/officeDocument/2006/relationships/hyperlink" Target="https://meteor-uat.aihw.gov.au/content/644695" TargetMode="External" Id="Rf29c30dc363e438b" /><Relationship Type="http://schemas.openxmlformats.org/officeDocument/2006/relationships/hyperlink" Target="https://meteor-uat.aihw.gov.au/content/469909" TargetMode="External" Id="Raa6a67bb4b9349f6" /><Relationship Type="http://schemas.openxmlformats.org/officeDocument/2006/relationships/hyperlink" Target="https://meteor-uat.aihw.gov.au/content/644695" TargetMode="External" Id="R3d3c280070a9496d" /><Relationship Type="http://schemas.openxmlformats.org/officeDocument/2006/relationships/hyperlink" Target="https://meteor-uat.aihw.gov.au/content/469909" TargetMode="External" Id="R2fef668a343e4057" /><Relationship Type="http://schemas.openxmlformats.org/officeDocument/2006/relationships/hyperlink" Target="https://meteor-uat.aihw.gov.au/content/644707" TargetMode="External" Id="R2dadaddfb75f4a2f" /><Relationship Type="http://schemas.openxmlformats.org/officeDocument/2006/relationships/hyperlink" Target="https://meteor-uat.aihw.gov.au/content/644695" TargetMode="External" Id="R139b0abe40904e27" /><Relationship Type="http://schemas.openxmlformats.org/officeDocument/2006/relationships/hyperlink" Target="https://meteor-uat.aihw.gov.au/content/644707" TargetMode="External" Id="Rf582cc90b56248af" /><Relationship Type="http://schemas.openxmlformats.org/officeDocument/2006/relationships/hyperlink" Target="https://meteor-uat.aihw.gov.au/content/658513" TargetMode="External" Id="R25f48cdfa9924bc2" /><Relationship Type="http://schemas.openxmlformats.org/officeDocument/2006/relationships/hyperlink" Target="https://meteor-uat.aihw.gov.au/RegistrationAuthority/14" TargetMode="External" Id="R46328d36cd2a47f6" /><Relationship Type="http://schemas.openxmlformats.org/officeDocument/2006/relationships/hyperlink" Target="https://meteor-uat.aihw.gov.au/content/716392" TargetMode="External" Id="R14a1ee2558754090" /><Relationship Type="http://schemas.openxmlformats.org/officeDocument/2006/relationships/hyperlink" Target="https://meteor-uat.aihw.gov.au/RegistrationAuthority/14" TargetMode="External" Id="R74144d60ec6946a8" /></Relationships>
</file>

<file path=word/_rels/header1.xml.rels>&#65279;<?xml version="1.0" encoding="utf-8"?><Relationships xmlns="http://schemas.openxmlformats.org/package/2006/relationships"><Relationship Type="http://schemas.openxmlformats.org/officeDocument/2006/relationships/image" Target="/media/image.png" Id="R20c6e31e82e84a0d" /></Relationships>
</file>