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850f3357404022"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354b0438c4b22">
              <w:r>
                <w:rPr>
                  <w:rStyle w:val="Hyperlink"/>
                  <w:color w:val="244061"/>
                </w:rPr>
                <w:t xml:space="preserve">Indigenous</w:t>
              </w:r>
            </w:hyperlink>
            <w:r>
              <w:rPr>
                <w:rStyle w:val="row-content"/>
                <w:color w:val="244061"/>
              </w:rPr>
              <w:t xml:space="preserve">, Superseded 23/04/2019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7bb4de9bb24a9e">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311acb56874d74">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8cb0d85f43934d21">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64f23c20833144a9">
              <w:r>
                <w:rPr>
                  <w:rStyle w:val="Hyperlink"/>
                </w:rPr>
                <w:t xml:space="preserve">myuserid@bigpond.net.au</w:t>
              </w:r>
            </w:hyperlink>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897a7a0b5ff8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04188dd6f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a7a0b5ff8460a" /><Relationship Type="http://schemas.openxmlformats.org/officeDocument/2006/relationships/header" Target="/word/header1.xml" Id="R73b3a763561943bb" /><Relationship Type="http://schemas.openxmlformats.org/officeDocument/2006/relationships/settings" Target="/word/settings.xml" Id="Rb6e1758f11c04cd5" /><Relationship Type="http://schemas.openxmlformats.org/officeDocument/2006/relationships/styles" Target="/word/styles.xml" Id="Rd4105f3b6e1046ba" /><Relationship Type="http://schemas.openxmlformats.org/officeDocument/2006/relationships/numbering" Target="/word/numbering.xml" Id="R1a0f6ca318c14dbe" /><Relationship Type="http://schemas.openxmlformats.org/officeDocument/2006/relationships/hyperlink" Target="https://meteor-uat.aihw.gov.au/RegistrationAuthority/9" TargetMode="External" Id="R43e354b0438c4b22" /><Relationship Type="http://schemas.openxmlformats.org/officeDocument/2006/relationships/hyperlink" Target="https://meteor-uat.aihw.gov.au/content/452719" TargetMode="External" Id="R297bb4de9bb24a9e" /><Relationship Type="http://schemas.openxmlformats.org/officeDocument/2006/relationships/hyperlink" Target="https://meteor-uat.aihw.gov.au/content/287458" TargetMode="External" Id="R3e311acb56874d74" /><Relationship Type="http://schemas.openxmlformats.org/officeDocument/2006/relationships/hyperlink" Target="http://www.aihw.gov.au/" TargetMode="External" Id="R8cb0d85f43934d21" /><Relationship Type="http://schemas.openxmlformats.org/officeDocument/2006/relationships/hyperlink" Target="mailto:myuserid@bigpond.net.au" TargetMode="External" Id="R64f23c20833144a9" /></Relationships>
</file>

<file path=word/_rels/header1.xml.rels>&#65279;<?xml version="1.0" encoding="utf-8"?><Relationships xmlns="http://schemas.openxmlformats.org/package/2006/relationships"><Relationship Type="http://schemas.openxmlformats.org/officeDocument/2006/relationships/image" Target="/media/image.png" Id="Reda04188dd6f423f" /></Relationships>
</file>