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811c9cca54e7c"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57153306a4806">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1aa9c0b3d84dbf">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74a315a9db46b8">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2c06acb05be04c25">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f3bb3aae84e89">
              <w:r>
                <w:rPr>
                  <w:rStyle w:val="Hyperlink"/>
                </w:rPr>
                <w:t xml:space="preserve">Person—alcohol consumption amount (self-reported), total standard drinks NN</w:t>
              </w:r>
            </w:hyperlink>
          </w:p>
          <w:p>
            <w:pPr>
              <w:pStyle w:val="registration-status"/>
              <w:spacing w:before="0" w:after="0"/>
            </w:pPr>
            <w:hyperlink w:history="true" r:id="R915851d9071746b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c8e0da8fdc34ccc">
              <w:r>
                <w:rPr>
                  <w:rStyle w:val="Hyperlink"/>
                </w:rPr>
                <w:t xml:space="preserve">Person—alcohol consumption frequency, AUDIT frequency alcohol consumption code N</w:t>
              </w:r>
            </w:hyperlink>
          </w:p>
          <w:p>
            <w:pPr>
              <w:pStyle w:val="registration-status"/>
              <w:spacing w:before="0" w:after="0"/>
            </w:pPr>
            <w:hyperlink w:history="true" r:id="Rac882b48bdfa410f">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68e0dd26b447446e">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693dc6561302484e">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cca11cf37e4049">
              <w:r>
                <w:rPr>
                  <w:rStyle w:val="Hyperlink"/>
                </w:rPr>
                <w:t xml:space="preserve">AUDIT score for risky alcohol consumption cluster</w:t>
              </w:r>
            </w:hyperlink>
          </w:p>
          <w:p>
            <w:pPr>
              <w:pStyle w:val="registration-status"/>
              <w:spacing w:before="0" w:after="0"/>
            </w:pPr>
            <w:hyperlink w:history="true" r:id="R208429396fa74d17">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pPr>
              <w:pStyle w:val="registration-status"/>
              <w:spacing w:before="0" w:after="0"/>
            </w:pPr>
            <w:hyperlink w:history="true" r:id="R2925992f21624e7b">
              <w:r>
                <w:rPr>
                  <w:rStyle w:val="Hyperlink"/>
                  <w:color w:val="244061"/>
                </w:rPr>
                <w:t xml:space="preserve">Health!</w:t>
              </w:r>
            </w:hyperlink>
            <w:r>
              <w:rPr>
                <w:color w:val="244061"/>
              </w:rPr>
              <w:t xml:space="preserve">, Qualified 30/05/2018</w:t>
            </w:r>
          </w:p>
          <w:p>
            <w:r>
              <w:rPr>
                <w:b/>
                <w:i/>
              </w:rPr>
              <w:t xml:space="preserve">Conditional obligation: </w:t>
            </w:r>
          </w:p>
          <w:p>
            <w:r>
              <w:t xml:space="preserve">Conditional on the person having had an alcoholic drink prior to their current incarceration.</w:t>
            </w:r>
          </w:p>
          <w:p>
            <w:r>
              <w:br/>
            </w:r>
            <w:r>
              <w:rPr>
                <w:b/>
                <w:i/>
              </w:rPr>
              <w:t xml:space="preserve">DSS specific information: </w:t>
            </w:r>
          </w:p>
          <w:p>
            <w:r>
              <w:t xml:space="preserve">This data element refers to prison dischargees only.</w:t>
            </w:r>
          </w:p>
          <w:p>
            <w: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br/>
            </w:r>
            <w:r>
              <w:br/>
            </w:r>
          </w:p>
        </w:tc>
      </w:tr>
    </w:tbl>
    <w:p/>
    <w:tbl>
      <w:tblPr>
        <w:tblStyle w:val="TableGrid"/>
        <w:tblW w:w="0" w:type="auto"/>
      </w:tblPr>
    </w:tbl>
    <w:p>
      <w:r>
        <w:br/>
      </w:r>
    </w:p>
    <w:sectPr>
      <w:footerReference xmlns:r="http://schemas.openxmlformats.org/officeDocument/2006/relationships" w:type="default" r:id="Rdd904b2454a6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7a4375ac7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04b2454a64acc" /><Relationship Type="http://schemas.openxmlformats.org/officeDocument/2006/relationships/header" Target="/word/header1.xml" Id="Rf96602eb05164a85" /><Relationship Type="http://schemas.openxmlformats.org/officeDocument/2006/relationships/settings" Target="/word/settings.xml" Id="R1b156044f4a24457" /><Relationship Type="http://schemas.openxmlformats.org/officeDocument/2006/relationships/styles" Target="/word/styles.xml" Id="R4de92fcda7914938" /><Relationship Type="http://schemas.openxmlformats.org/officeDocument/2006/relationships/hyperlink" Target="https://meteor-uat.aihw.gov.au/content/696837" TargetMode="External" Id="R4581d02ebf714fc5" /><Relationship Type="http://schemas.openxmlformats.org/officeDocument/2006/relationships/hyperlink" Target="https://meteor-uat.aihw.gov.au/RegistrationAuthority/14" TargetMode="External" Id="R78257153306a4806" /><Relationship Type="http://schemas.openxmlformats.org/officeDocument/2006/relationships/hyperlink" Target="https://meteor-uat.aihw.gov.au/content/269833" TargetMode="External" Id="Rfa1aa9c0b3d84dbf" /><Relationship Type="http://schemas.openxmlformats.org/officeDocument/2006/relationships/hyperlink" Target="https://meteor-uat.aihw.gov.au/content/696832" TargetMode="External" Id="Rfb74a315a9db46b8" /><Relationship Type="http://schemas.openxmlformats.org/officeDocument/2006/relationships/hyperlink" Target="https://www.nhmrc.gov.au/_files_nhmrc/publications/attachments/ds10-alcohol.pdf" TargetMode="External" Id="R2c06acb05be04c25" /><Relationship Type="http://schemas.openxmlformats.org/officeDocument/2006/relationships/hyperlink" Target="https://meteor-uat.aihw.gov.au/content/270249" TargetMode="External" Id="R44df3bb3aae84e89" /><Relationship Type="http://schemas.openxmlformats.org/officeDocument/2006/relationships/hyperlink" Target="https://meteor-uat.aihw.gov.au/RegistrationAuthority/14" TargetMode="External" Id="R915851d9071746bc" /><Relationship Type="http://schemas.openxmlformats.org/officeDocument/2006/relationships/hyperlink" Target="https://meteor-uat.aihw.gov.au/content/696844" TargetMode="External" Id="Rfc8e0da8fdc34ccc" /><Relationship Type="http://schemas.openxmlformats.org/officeDocument/2006/relationships/hyperlink" Target="https://meteor-uat.aihw.gov.au/RegistrationAuthority/14" TargetMode="External" Id="Rac882b48bdfa410f" /><Relationship Type="http://schemas.openxmlformats.org/officeDocument/2006/relationships/hyperlink" Target="https://meteor-uat.aihw.gov.au/content/696847" TargetMode="External" Id="R68e0dd26b447446e" /><Relationship Type="http://schemas.openxmlformats.org/officeDocument/2006/relationships/hyperlink" Target="https://meteor-uat.aihw.gov.au/RegistrationAuthority/14" TargetMode="External" Id="R693dc6561302484e" /><Relationship Type="http://schemas.openxmlformats.org/officeDocument/2006/relationships/hyperlink" Target="https://meteor-uat.aihw.gov.au/content/698371" TargetMode="External" Id="Rcdcca11cf37e4049" /><Relationship Type="http://schemas.openxmlformats.org/officeDocument/2006/relationships/hyperlink" Target="https://meteor-uat.aihw.gov.au/RegistrationAuthority/14" TargetMode="External" Id="R208429396fa74d17" /><Relationship Type="http://schemas.openxmlformats.org/officeDocument/2006/relationships/hyperlink" Target="https://meteor-uat.aihw.gov.au/RegistrationAuthority/14" TargetMode="External" Id="R2925992f21624e7b" /></Relationships>
</file>

<file path=word/_rels/header1.xml.rels>&#65279;<?xml version="1.0" encoding="utf-8"?><Relationships xmlns="http://schemas.openxmlformats.org/package/2006/relationships"><Relationship Type="http://schemas.openxmlformats.org/officeDocument/2006/relationships/image" Target="/media/image.png" Id="R3f67a4375ac74310" /></Relationships>
</file>