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881cabaaa4b51"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a3555562e4746">
              <w:r>
                <w:rPr>
                  <w:rStyle w:val="Hyperlink"/>
                  <w:color w:val="244061"/>
                </w:rPr>
                <w:t xml:space="preserve">Health!</w:t>
              </w:r>
            </w:hyperlink>
            <w:r>
              <w:rPr>
                <w:rStyle w:val="row-content"/>
                <w:color w:val="244061"/>
              </w:rPr>
              <w:t xml:space="preserve">, Recorded 25/05/2018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dbe28d2b04a48">
              <w:r>
                <w:rPr>
                  <w:rStyle w:val="Hyperlink"/>
                </w:rPr>
                <w:t xml:space="preserve">Prisoners in custody repeat medications DSS</w:t>
              </w:r>
            </w:hyperlink>
          </w:p>
          <w:p>
            <w:pPr>
              <w:pStyle w:val="registration-status"/>
              <w:spacing w:before="0" w:after="0"/>
            </w:pPr>
            <w:hyperlink w:history="true" r:id="Rcfb27f5ae3b5410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5091caadae4039">
              <w:r>
                <w:rPr>
                  <w:rStyle w:val="Hyperlink"/>
                </w:rPr>
                <w:t xml:space="preserve">Prisoner health NBEDS</w:t>
              </w:r>
            </w:hyperlink>
          </w:p>
          <w:p>
            <w:pPr>
              <w:pStyle w:val="registration-status"/>
              <w:spacing w:before="0" w:after="0"/>
            </w:pPr>
            <w:hyperlink w:history="true" r:id="R64f1b6ade0bd4554">
              <w:r>
                <w:rPr>
                  <w:rStyle w:val="Hyperlink"/>
                  <w:color w:val="244061"/>
                </w:rPr>
                <w:t xml:space="preserve">Health!</w:t>
              </w:r>
            </w:hyperlink>
            <w:r>
              <w:rPr>
                <w:rStyle w:val="row-content"/>
                <w:color w:val="244061"/>
              </w:rPr>
              <w:t xml:space="preserve">, Recorded 04/06/2018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3f0889167644e0b">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c049d3da78f490e">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07c005b7fbf4d14">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c5279be9ade48a3">
                    <w:r>
                      <w:rPr>
                        <w:rStyle w:val="Hyperlink"/>
                      </w:rPr>
                      <w:t xml:space="preserve">Person—date of birth, prisoner health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abbc3abfed148ad">
                    <w:r>
                      <w:rPr>
                        <w:rStyle w:val="Hyperlink"/>
                      </w:rPr>
                      <w:t xml:space="preserve">Person—estimated age, total years NN</w:t>
                    </w:r>
                  </w:hyperlink>
                </w:p>
                <w:p>
                  <w:r>
                    <w:rPr>
                      <w:b/>
                      <w:i/>
                      <w:color w:val="333333"/>
                    </w:rPr>
                    <w:t xml:space="preserve">Conditional obligation:</w:t>
                  </w:r>
                </w:p>
                <w:p>
                  <w:r>
                    <w:t xml:space="preserve">To be completed where Date of birth is unknown.</w:t>
                  </w:r>
                </w:p>
                <w:p>
                  <w:r>
                    <w:rPr>
                      <w:b/>
                      <w:i/>
                      <w:color w:val="333333"/>
                    </w:rPr>
                    <w:t xml:space="preserve">DSS specific information: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e98931fc89b46ec">
                    <w:r>
                      <w:rPr>
                        <w:rStyle w:val="Hyperlink"/>
                      </w:rPr>
                      <w:t xml:space="preserve">Person—sex, code X</w:t>
                    </w:r>
                  </w:hyperlink>
                </w:p>
                <w:p>
                  <w:r>
                    <w:rPr>
                      <w:b/>
                      <w:i/>
                      <w:color w:val="333333"/>
                    </w:rPr>
                    <w:t xml:space="preserve">DSS specific information:</w:t>
                  </w:r>
                </w:p>
                <w:p>
                  <w:r>
                    <w:t xml:space="preserve">Code 9 (Not stated/inadequately described) maps to Code 9 (Unknown) in the Prisoners in custody prescription medications NBEDS.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1790a5dd8b14b85">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dd0c758ad1c4a64">
                    <w:r>
                      <w:rPr>
                        <w:rStyle w:val="Hyperlink"/>
                      </w:rPr>
                      <w:t xml:space="preserve">Person—Indigenous status, code N</w:t>
                    </w:r>
                  </w:hyperlink>
                </w:p>
                <w:p>
                  <w:r>
                    <w:rPr>
                      <w:b/>
                      <w:i/>
                      <w:color w:val="333333"/>
                    </w:rPr>
                    <w:t xml:space="preserve">DSS specific information:</w:t>
                  </w:r>
                </w:p>
                <w:p>
                  <w:r>
                    <w:t xml:space="preserve">Code 1 (No) maps to code 4 (Neither Aboriginal nor Torres Strait Islander origin) in the Indigenous status data element.  </w:t>
                  </w:r>
                </w:p>
                <w:p>
                  <w:r>
                    <w:t xml:space="preserve">Code 2 (Yes, Aboriginal) maps to code 1 (Aboriginal but not Torres Strait Islander origin) in the Indigenous status data element.</w:t>
                  </w:r>
                </w:p>
                <w:p>
                  <w:r>
                    <w:t xml:space="preserve">Code 3 (Yes, Torres Strait Islander) maps to code 2 (Torres Strait Islander but not Aboriginal origin) in the Indigenous status data element. </w:t>
                  </w:r>
                </w:p>
                <w:p>
                  <w:r>
                    <w:t xml:space="preserve">Code 4 (Unknown) maps to code 9 ((Not stated/inadequately described) in the Indigenous status data element.</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ee771f6722645b1">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Antidepressants/mood stabilisers (ATC/DDD code N06A)</w:t>
                  </w:r>
                  <w:r>
                    <w:br/>
                  </w:r>
                  <w:r>
                    <w:t xml:space="preserve">Antipsychotics (ATC/DDD code N05A)</w:t>
                  </w:r>
                  <w:r>
                    <w:br/>
                  </w:r>
                  <w:r>
                    <w:t xml:space="preserve">Analgesics-repeat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 antivirals for HIV (ATC/DDD code J05AR), infectious diseases</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a85b96908284f25">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9f2e3970fa1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698d86b28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2e3970fa14bb3" /><Relationship Type="http://schemas.openxmlformats.org/officeDocument/2006/relationships/header" Target="/word/header1.xml" Id="R3b0256d7780843b9" /><Relationship Type="http://schemas.openxmlformats.org/officeDocument/2006/relationships/settings" Target="/word/settings.xml" Id="R2e599f011aa24ed4" /><Relationship Type="http://schemas.openxmlformats.org/officeDocument/2006/relationships/styles" Target="/word/styles.xml" Id="R4bdd4b8c50e147df" /><Relationship Type="http://schemas.openxmlformats.org/officeDocument/2006/relationships/hyperlink" Target="https://meteor-uat.aihw.gov.au/RegistrationAuthority/14" TargetMode="External" Id="R1a3a3555562e4746" /><Relationship Type="http://schemas.openxmlformats.org/officeDocument/2006/relationships/hyperlink" Target="https://meteor-uat.aihw.gov.au/content/396074" TargetMode="External" Id="R87edbe28d2b04a48" /><Relationship Type="http://schemas.openxmlformats.org/officeDocument/2006/relationships/hyperlink" Target="https://meteor-uat.aihw.gov.au/RegistrationAuthority/14" TargetMode="External" Id="Rcfb27f5ae3b5410f" /><Relationship Type="http://schemas.openxmlformats.org/officeDocument/2006/relationships/hyperlink" Target="https://meteor-uat.aihw.gov.au/content/698664" TargetMode="External" Id="R775091caadae4039" /><Relationship Type="http://schemas.openxmlformats.org/officeDocument/2006/relationships/hyperlink" Target="https://meteor-uat.aihw.gov.au/RegistrationAuthority/14" TargetMode="External" Id="R64f1b6ade0bd4554" /><Relationship Type="http://schemas.openxmlformats.org/officeDocument/2006/relationships/hyperlink" Target="https://meteor-uat.aihw.gov.au/content/626117" TargetMode="External" Id="Rc3f0889167644e0b" /><Relationship Type="http://schemas.openxmlformats.org/officeDocument/2006/relationships/hyperlink" Target="https://meteor-uat.aihw.gov.au/content/290046" TargetMode="External" Id="R0c049d3da78f490e" /><Relationship Type="http://schemas.openxmlformats.org/officeDocument/2006/relationships/hyperlink" Target="https://meteor-uat.aihw.gov.au/content/624484" TargetMode="External" Id="R107c005b7fbf4d14" /><Relationship Type="http://schemas.openxmlformats.org/officeDocument/2006/relationships/hyperlink" Target="https://meteor-uat.aihw.gov.au/content/696597" TargetMode="External" Id="R5c5279be9ade48a3" /><Relationship Type="http://schemas.openxmlformats.org/officeDocument/2006/relationships/hyperlink" Target="https://meteor-uat.aihw.gov.au/content/696623" TargetMode="External" Id="R3abbc3abfed148ad" /><Relationship Type="http://schemas.openxmlformats.org/officeDocument/2006/relationships/hyperlink" Target="https://meteor-uat.aihw.gov.au/content/635126" TargetMode="External" Id="R0e98931fc89b46ec" /><Relationship Type="http://schemas.openxmlformats.org/officeDocument/2006/relationships/hyperlink" Target="https://meteor-uat.aihw.gov.au/content/704413" TargetMode="External" Id="R81790a5dd8b14b85" /><Relationship Type="http://schemas.openxmlformats.org/officeDocument/2006/relationships/hyperlink" Target="https://meteor-uat.aihw.gov.au/content/602543" TargetMode="External" Id="R3dd0c758ad1c4a64" /><Relationship Type="http://schemas.openxmlformats.org/officeDocument/2006/relationships/hyperlink" Target="https://meteor-uat.aihw.gov.au/content/365469" TargetMode="External" Id="R7ee771f6722645b1" /><Relationship Type="http://schemas.openxmlformats.org/officeDocument/2006/relationships/hyperlink" Target="https://meteor-uat.aihw.gov.au/content/624732" TargetMode="External" Id="R5a85b96908284f25" /></Relationships>
</file>

<file path=word/_rels/header1.xml.rels>&#65279;<?xml version="1.0" encoding="utf-8"?><Relationships xmlns="http://schemas.openxmlformats.org/package/2006/relationships"><Relationship Type="http://schemas.openxmlformats.org/officeDocument/2006/relationships/image" Target="/media/image.png" Id="Read698d86b284a4b" /></Relationships>
</file>