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cc8aaac9a8416e" /></Relationships>
</file>

<file path=word/document.xml><?xml version="1.0" encoding="utf-8"?>
<w:document xmlns:r="http://schemas.openxmlformats.org/officeDocument/2006/relationships" xmlns:w="http://schemas.openxmlformats.org/wordprocessingml/2006/main">
  <w:body>
    <w:p>
      <w:pPr>
        <w:pStyle w:val="Title"/>
      </w:pPr>
      <w:r>
        <w:t>Patient—number of colorectal polyps found,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colorectal polyps found,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colorectal polyps found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452b5100e94f90">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69404f9e6ed94141">
              <w:r>
                <w:rPr>
                  <w:rStyle w:val="Hyperlink"/>
                  <w:b/>
                </w:rPr>
                <w:t xml:space="preserve">colorectal polyps</w:t>
              </w:r>
            </w:hyperlink>
            <w:r>
              <w:rPr>
                <w:rStyle w:val="row-content-rich-text"/>
              </w:rPr>
              <w:t xml:space="preserve"> found in a patient's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8f79bfec15453e">
              <w:r>
                <w:rPr>
                  <w:rStyle w:val="Hyperlink"/>
                </w:rPr>
                <w:t xml:space="preserve">Patient—number of colorectal polyps found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4f25a56b46491a">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have multiple colorectal polyps found during a diagnostic assessment. This data element records the number of colorectal polyps found.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f5420d689b493a">
              <w:r>
                <w:rPr>
                  <w:rStyle w:val="Hyperlink"/>
                </w:rPr>
                <w:t xml:space="preserve">Patient—number of colorectal polyps found, number N[NN]</w:t>
              </w:r>
            </w:hyperlink>
          </w:p>
          <w:p>
            <w:pPr>
              <w:pStyle w:val="registration-status"/>
              <w:spacing w:before="0" w:after="0"/>
            </w:pPr>
            <w:hyperlink w:history="true" r:id="Rfd611193aa454dec">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6a7bc8ae6aa24c10">
              <w:r>
                <w:rPr>
                  <w:rStyle w:val="Hyperlink"/>
                </w:rPr>
                <w:t xml:space="preserve">Patient—colorectal polyps found in colon indicator, yes/no code N</w:t>
              </w:r>
            </w:hyperlink>
          </w:p>
          <w:p>
            <w:pPr>
              <w:pStyle w:val="registration-status"/>
              <w:spacing w:before="0" w:after="0"/>
            </w:pPr>
            <w:hyperlink w:history="true" r:id="R4e0aa40e65a34cf7">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3109705c6e4a7c">
              <w:r>
                <w:rPr>
                  <w:rStyle w:val="Hyperlink"/>
                </w:rPr>
                <w:t xml:space="preserve">Bowel cancer diagnostic assessment cluster</w:t>
              </w:r>
            </w:hyperlink>
          </w:p>
          <w:p>
            <w:pPr>
              <w:pStyle w:val="registration-status"/>
              <w:spacing w:before="0" w:after="0"/>
            </w:pPr>
            <w:hyperlink w:history="true" r:id="R7b37bb92b3e4444c">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'Yes' to the </w:t>
            </w:r>
            <w:hyperlink w:history="true" r:id="R67f6ca21c08b4255">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1f1a64ee88f94a17">
              <w:r>
                <w:rPr>
                  <w:rStyle w:val="Hyperlink"/>
                </w:rPr>
                <w:t xml:space="preserve">Bowel cancer diagnostic assessment cluster</w:t>
              </w:r>
            </w:hyperlink>
          </w:p>
          <w:p>
            <w:pPr>
              <w:pStyle w:val="registration-status"/>
              <w:spacing w:before="0" w:after="0"/>
            </w:pPr>
            <w:hyperlink w:history="true" r:id="R2d9d1c33a742475a">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'Yes' to the </w:t>
            </w:r>
            <w:hyperlink w:history="true" r:id="R0f5e7fd30239436b">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dbc990c9f4824a34">
              <w:r>
                <w:rPr>
                  <w:rStyle w:val="Hyperlink"/>
                </w:rPr>
                <w:t xml:space="preserve">Bowel cancer diagnostic assessment cluster</w:t>
              </w:r>
            </w:hyperlink>
          </w:p>
          <w:p>
            <w:pPr>
              <w:pStyle w:val="registration-status"/>
              <w:spacing w:before="0" w:after="0"/>
            </w:pPr>
            <w:hyperlink w:history="true" r:id="R5bb978ecb08e4fba">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'Yes' to the </w:t>
            </w:r>
            <w:hyperlink w:history="true" r:id="R36fd5f1cebfd4912">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p>
        </w:tc>
      </w:tr>
    </w:tbl>
    <w:p/>
    <w:tbl>
      <w:tblPr>
        <w:tblStyle w:val="TableGrid"/>
        <w:tblW w:w="0" w:type="auto"/>
      </w:tblPr>
    </w:tbl>
    <w:p>
      <w:r>
        <w:br/>
      </w:r>
    </w:p>
    <w:sectPr>
      <w:footerReference xmlns:r="http://schemas.openxmlformats.org/officeDocument/2006/relationships" w:type="default" r:id="Rda16703a11e5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844fc10015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16703a11e54e69" /><Relationship Type="http://schemas.openxmlformats.org/officeDocument/2006/relationships/header" Target="/word/header1.xml" Id="R0f168141d5ff4048" /><Relationship Type="http://schemas.openxmlformats.org/officeDocument/2006/relationships/settings" Target="/word/settings.xml" Id="Rf124519a9057473e" /><Relationship Type="http://schemas.openxmlformats.org/officeDocument/2006/relationships/styles" Target="/word/styles.xml" Id="R81602524cbe341b4" /><Relationship Type="http://schemas.openxmlformats.org/officeDocument/2006/relationships/hyperlink" Target="https://meteor-uat.aihw.gov.au/RegistrationAuthority/14" TargetMode="External" Id="R74452b5100e94f90" /><Relationship Type="http://schemas.openxmlformats.org/officeDocument/2006/relationships/hyperlink" Target="https://meteor-uat.aihw.gov.au/content/564110" TargetMode="External" Id="R69404f9e6ed94141" /><Relationship Type="http://schemas.openxmlformats.org/officeDocument/2006/relationships/hyperlink" Target="https://meteor-uat.aihw.gov.au/content/695209" TargetMode="External" Id="Ra88f79bfec15453e" /><Relationship Type="http://schemas.openxmlformats.org/officeDocument/2006/relationships/hyperlink" Target="https://meteor-uat.aihw.gov.au/content/315198" TargetMode="External" Id="R2f4f25a56b46491a" /><Relationship Type="http://schemas.openxmlformats.org/officeDocument/2006/relationships/hyperlink" Target="https://meteor-uat.aihw.gov.au/content/530387" TargetMode="External" Id="Ra0f5420d689b493a" /><Relationship Type="http://schemas.openxmlformats.org/officeDocument/2006/relationships/hyperlink" Target="https://meteor-uat.aihw.gov.au/RegistrationAuthority/14" TargetMode="External" Id="Rfd611193aa454dec" /><Relationship Type="http://schemas.openxmlformats.org/officeDocument/2006/relationships/hyperlink" Target="https://meteor-uat.aihw.gov.au/content/530230" TargetMode="External" Id="R6a7bc8ae6aa24c10" /><Relationship Type="http://schemas.openxmlformats.org/officeDocument/2006/relationships/hyperlink" Target="https://meteor-uat.aihw.gov.au/RegistrationAuthority/14" TargetMode="External" Id="R4e0aa40e65a34cf7" /><Relationship Type="http://schemas.openxmlformats.org/officeDocument/2006/relationships/hyperlink" Target="https://meteor-uat.aihw.gov.au/content/695220" TargetMode="External" Id="R173109705c6e4a7c" /><Relationship Type="http://schemas.openxmlformats.org/officeDocument/2006/relationships/hyperlink" Target="https://meteor-uat.aihw.gov.au/RegistrationAuthority/14" TargetMode="External" Id="R7b37bb92b3e4444c" /><Relationship Type="http://schemas.openxmlformats.org/officeDocument/2006/relationships/hyperlink" Target="https://meteor-uat.aihw.gov.au/content/530230" TargetMode="External" Id="R67f6ca21c08b4255" /><Relationship Type="http://schemas.openxmlformats.org/officeDocument/2006/relationships/hyperlink" Target="https://meteor-uat.aihw.gov.au/content/720198" TargetMode="External" Id="R1f1a64ee88f94a17" /><Relationship Type="http://schemas.openxmlformats.org/officeDocument/2006/relationships/hyperlink" Target="https://meteor-uat.aihw.gov.au/RegistrationAuthority/14" TargetMode="External" Id="R2d9d1c33a742475a" /><Relationship Type="http://schemas.openxmlformats.org/officeDocument/2006/relationships/hyperlink" Target="https://meteor-uat.aihw.gov.au/content/530230" TargetMode="External" Id="R0f5e7fd30239436b" /><Relationship Type="http://schemas.openxmlformats.org/officeDocument/2006/relationships/hyperlink" Target="https://meteor-uat.aihw.gov.au/content/750427" TargetMode="External" Id="Rdbc990c9f4824a34" /><Relationship Type="http://schemas.openxmlformats.org/officeDocument/2006/relationships/hyperlink" Target="https://meteor-uat.aihw.gov.au/RegistrationAuthority/14" TargetMode="External" Id="R5bb978ecb08e4fba" /><Relationship Type="http://schemas.openxmlformats.org/officeDocument/2006/relationships/hyperlink" Target="https://meteor-uat.aihw.gov.au/content/530230" TargetMode="External" Id="R36fd5f1cebfd4912" /></Relationships>
</file>

<file path=word/_rels/header1.xml.rels>&#65279;<?xml version="1.0" encoding="utf-8"?><Relationships xmlns="http://schemas.openxmlformats.org/package/2006/relationships"><Relationship Type="http://schemas.openxmlformats.org/officeDocument/2006/relationships/image" Target="/media/image.png" Id="R43844fc100154965" /></Relationships>
</file>