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29a456de8c450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f21ca0d804fe7">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5b2c3aaad1564c44">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2018 (Service level)</w:t>
            </w:r>
            <w:r>
              <w:rPr>
                <w:rStyle w:val="row-content-rich-text"/>
              </w:rPr>
              <w:t xml:space="preserve">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318d48734d4fea">
              <w:r>
                <w:rPr>
                  <w:rStyle w:val="Hyperlink"/>
                </w:rPr>
                <w:t xml:space="preserve">Key Performance Indicators for Australian Public Mental Health Services (Jurisdictional level version) (2018)</w:t>
              </w:r>
            </w:hyperlink>
          </w:p>
          <w:p>
            <w:pPr>
              <w:pStyle w:val="registration-status"/>
              <w:spacing w:before="0" w:after="0"/>
            </w:pPr>
            <w:hyperlink w:history="true" r:id="R19165c247d074164">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77dc571140c34ae0">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tooltip="Episodes of community mental health care that are 14 days or less between first and last service contact date." w:history="true" r:id="R2f870468195c447c">
              <w:r>
                <w:rPr>
                  <w:rStyle w:val="Hyperlink"/>
                  <w:b/>
                </w:rPr>
                <w:t xml:space="preserve">brief ambulatory episodes of mental health care</w:t>
              </w:r>
            </w:hyperlink>
          </w:p>
          <w:p>
            <w:pPr>
              <w:pStyle w:val="ListParagraph"/>
              <w:numPr>
                <w:ilvl w:val="0"/>
                <w:numId w:val="3"/>
              </w:numPr>
            </w:pPr>
            <w:hyperlink w:tooltip="Episodes of mental health care provided to a consumer who is admitted for a period of three days or less." w:history="true" r:id="R325d5d3c42d947d7">
              <w:r>
                <w:rPr>
                  <w:rStyle w:val="Hyperlink"/>
                  <w:b/>
                </w:rPr>
                <w:t xml:space="preserve">brief inpatient episodes of mental health care</w:t>
              </w:r>
            </w:hyperlink>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2018 performance reporting: 2016–17.</w:t>
            </w:r>
          </w:p>
          <w:p>
            <w:pPr>
              <w:pStyle w:val="ListParagraph"/>
              <w:numPr>
                <w:ilvl w:val="0"/>
                <w:numId w:val="4"/>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outcomes measures, i.e.‘significant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Person—level of psychiatric symptom severity, Health of the Nation Outcome Scale 65+ score</w:t>
            </w:r>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5a1457f8696e4f39">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rPr>
              <w:t xml:space="preserve">Person—level of psychiatric symptom severity, Health of the Nation Outcome Scale for Children and Adolescents score </w:t>
            </w:r>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b9d3f17d661a4738">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rPr>
              <w:t xml:space="preserve">Person—level of psychiatric symptom severity, Health of the Nation Outcome Scale score</w:t>
            </w:r>
          </w:p>
          <w:p>
            <w:r>
              <w:rPr>
                <w:rStyle w:val="row-content"/>
                <w:b/>
              </w:rPr>
              <w:t xml:space="preserve">Guide for use</w:t>
            </w:r>
          </w:p>
          <w:p>
            <w:r>
              <w:rPr>
                <w:rStyle w:val="row-content"/>
                <w:b/>
              </w:rPr>
              <w:t xml:space="preserve">Data Source</w:t>
            </w:r>
          </w:p>
          <w:p>
            <w:hyperlink w:history="true" r:id="R5133ca2ee3ed4074">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dcf0620007564943">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8180f69ec2324308">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3a8d318388b44359">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bdca2302fb3e44c2">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total years N[NN]</w:t>
            </w:r>
          </w:p>
          <w:p>
            <w:r>
              <w:rPr>
                <w:rStyle w:val="row-content"/>
                <w:b/>
              </w:rPr>
              <w:t xml:space="preserve">Guide for use</w:t>
            </w:r>
          </w:p>
          <w:p>
            <w:r>
              <w:rPr>
                <w:rStyle w:val="row-content"/>
              </w:rPr>
              <w:t xml:space="preserve">Age to be calculated as at start of the episode of care.</w:t>
            </w:r>
          </w:p>
          <w:p>
            <w:r>
              <w:rPr>
                <w:rStyle w:val="row-content"/>
                <w:b/>
              </w:rPr>
              <w:t xml:space="preserve">Data Source</w:t>
            </w:r>
          </w:p>
          <w:p>
            <w:hyperlink w:history="true" r:id="R270de6bece5448ce">
              <w:r>
                <w:rPr>
                  <w:rStyle w:val="Hyperlink"/>
                </w:rPr>
                <w:t xml:space="preserve">National Outcomes and Casemix Collection (NOCC)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715b0d618bef4a34">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eb78068c9f459c">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9ec8c406b046e0">
              <w:r>
                <w:rPr>
                  <w:rStyle w:val="Hyperlink"/>
                </w:rPr>
                <w:t xml:space="preserve">KPIs for Australian Public Mental Health Services: PI 01J – Change in consumer's clinical outcomes, 2017</w:t>
              </w:r>
            </w:hyperlink>
          </w:p>
          <w:p>
            <w:pPr>
              <w:pStyle w:val="registration-status"/>
              <w:spacing w:before="0" w:after="0"/>
            </w:pPr>
            <w:hyperlink w:history="true" r:id="R1630587a60b0467f">
              <w:r>
                <w:rPr>
                  <w:rStyle w:val="Hyperlink"/>
                  <w:color w:val="244061"/>
                </w:rPr>
                <w:t xml:space="preserve">Health!</w:t>
              </w:r>
            </w:hyperlink>
            <w:r>
              <w:rPr>
                <w:rStyle w:val="row-content"/>
                <w:color w:val="244061"/>
              </w:rPr>
              <w:t xml:space="preserve">, Standard 14/06/2017</w:t>
            </w:r>
          </w:p>
          <w:p>
            <w:r>
              <w:br/>
            </w:r>
            <w:r>
              <w:rPr>
                <w:rStyle w:val="row-content"/>
              </w:rPr>
              <w:t xml:space="preserve">Has been superseded by </w:t>
            </w:r>
            <w:hyperlink w:history="true" r:id="R97941ce1296c41a3">
              <w:r>
                <w:rPr>
                  <w:rStyle w:val="Hyperlink"/>
                </w:rPr>
                <w:t xml:space="preserve">KPIs for Australian Public Mental Health Services: PI 01J – Change in mental health consumer's clinical outcomes, 2019</w:t>
              </w:r>
            </w:hyperlink>
          </w:p>
          <w:p>
            <w:pPr>
              <w:pStyle w:val="registration-status"/>
              <w:spacing w:before="0" w:after="0"/>
            </w:pPr>
            <w:hyperlink w:history="true" r:id="R827a111dee574d82">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98ec4f7691e5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8fa1911c1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c4f7691e54841" /><Relationship Type="http://schemas.openxmlformats.org/officeDocument/2006/relationships/header" Target="/word/header1.xml" Id="Ref6198ed64b441e0" /><Relationship Type="http://schemas.openxmlformats.org/officeDocument/2006/relationships/settings" Target="/word/settings.xml" Id="Re1e9efc9a7724130" /><Relationship Type="http://schemas.openxmlformats.org/officeDocument/2006/relationships/styles" Target="/word/styles.xml" Id="R2d3ce0cb2eee416c" /><Relationship Type="http://schemas.openxmlformats.org/officeDocument/2006/relationships/numbering" Target="/word/numbering.xml" Id="Rf268c923f3e84151" /><Relationship Type="http://schemas.openxmlformats.org/officeDocument/2006/relationships/hyperlink" Target="https://meteor-uat.aihw.gov.au/RegistrationAuthority/14" TargetMode="External" Id="R179f21ca0d804fe7" /><Relationship Type="http://schemas.openxmlformats.org/officeDocument/2006/relationships/hyperlink" Target="https://meteor-uat.aihw.gov.au/content/268978" TargetMode="External" Id="R5b2c3aaad1564c44" /><Relationship Type="http://schemas.openxmlformats.org/officeDocument/2006/relationships/hyperlink" Target="https://meteor-uat.aihw.gov.au/content/693022" TargetMode="External" Id="Ra3318d48734d4fea" /><Relationship Type="http://schemas.openxmlformats.org/officeDocument/2006/relationships/hyperlink" Target="https://meteor-uat.aihw.gov.au/RegistrationAuthority/14" TargetMode="External" Id="R19165c247d074164" /><Relationship Type="http://schemas.openxmlformats.org/officeDocument/2006/relationships/hyperlink" Target="https://meteor-uat.aihw.gov.au/content/268984" TargetMode="External" Id="R77dc571140c34ae0" /><Relationship Type="http://schemas.openxmlformats.org/officeDocument/2006/relationships/hyperlink" Target="https://meteor-uat.aihw.gov.au/content/605545" TargetMode="External" Id="R2f870468195c447c" /><Relationship Type="http://schemas.openxmlformats.org/officeDocument/2006/relationships/hyperlink" Target="https://meteor-uat.aihw.gov.au/content/605550" TargetMode="External" Id="R325d5d3c42d947d7" /><Relationship Type="http://schemas.openxmlformats.org/officeDocument/2006/relationships/hyperlink" Target="https://meteor-uat.aihw.gov.au/content/636931" TargetMode="External" Id="R5a1457f8696e4f39" /><Relationship Type="http://schemas.openxmlformats.org/officeDocument/2006/relationships/hyperlink" Target="https://meteor-uat.aihw.gov.au/content/636931" TargetMode="External" Id="Rb9d3f17d661a4738" /><Relationship Type="http://schemas.openxmlformats.org/officeDocument/2006/relationships/hyperlink" Target="https://meteor-uat.aihw.gov.au/content/636931" TargetMode="External" Id="R5133ca2ee3ed4074" /><Relationship Type="http://schemas.openxmlformats.org/officeDocument/2006/relationships/hyperlink" Target="https://meteor-uat.aihw.gov.au/content/636931" TargetMode="External" Id="Rdcf0620007564943" /><Relationship Type="http://schemas.openxmlformats.org/officeDocument/2006/relationships/hyperlink" Target="https://meteor-uat.aihw.gov.au/content/636931" TargetMode="External" Id="R8180f69ec2324308" /><Relationship Type="http://schemas.openxmlformats.org/officeDocument/2006/relationships/hyperlink" Target="https://meteor-uat.aihw.gov.au/content/636931" TargetMode="External" Id="R3a8d318388b44359" /><Relationship Type="http://schemas.openxmlformats.org/officeDocument/2006/relationships/hyperlink" Target="https://meteor-uat.aihw.gov.au/content/636931" TargetMode="External" Id="Rbdca2302fb3e44c2" /><Relationship Type="http://schemas.openxmlformats.org/officeDocument/2006/relationships/hyperlink" Target="https://meteor-uat.aihw.gov.au/content/636931" TargetMode="External" Id="R270de6bece5448ce" /><Relationship Type="http://schemas.openxmlformats.org/officeDocument/2006/relationships/hyperlink" Target="https://meteor-uat.aihw.gov.au/content/268978" TargetMode="External" Id="R715b0d618bef4a34" /><Relationship Type="http://schemas.openxmlformats.org/officeDocument/2006/relationships/hyperlink" Target="https://meteor-uat.aihw.gov.au/content/584872" TargetMode="External" Id="R23eb78068c9f459c" /><Relationship Type="http://schemas.openxmlformats.org/officeDocument/2006/relationships/hyperlink" Target="https://meteor-uat.aihw.gov.au/content/663800" TargetMode="External" Id="R9d9ec8c406b046e0" /><Relationship Type="http://schemas.openxmlformats.org/officeDocument/2006/relationships/hyperlink" Target="https://meteor-uat.aihw.gov.au/RegistrationAuthority/14" TargetMode="External" Id="R1630587a60b0467f" /><Relationship Type="http://schemas.openxmlformats.org/officeDocument/2006/relationships/hyperlink" Target="https://meteor-uat.aihw.gov.au/content/709398" TargetMode="External" Id="R97941ce1296c41a3" /><Relationship Type="http://schemas.openxmlformats.org/officeDocument/2006/relationships/hyperlink" Target="https://meteor-uat.aihw.gov.au/RegistrationAuthority/14" TargetMode="External" Id="R827a111dee574d82" /></Relationships>
</file>

<file path=word/_rels/header1.xml.rels>&#65279;<?xml version="1.0" encoding="utf-8"?><Relationships xmlns="http://schemas.openxmlformats.org/package/2006/relationships"><Relationship Type="http://schemas.openxmlformats.org/officeDocument/2006/relationships/image" Target="/media/image.png" Id="R5cd8fa1911c14dab" /></Relationships>
</file>