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e7add6c00a419a"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exit date; Exit date; End date; Support period end date; Date of expiry; Date of exit; Order end date;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1c1bb41274739">
              <w:r>
                <w:rPr>
                  <w:rStyle w:val="Hyperlink"/>
                  <w:color w:val="244061"/>
                </w:rPr>
                <w:t xml:space="preserve">Homelessness</w:t>
              </w:r>
            </w:hyperlink>
            <w:r>
              <w:rPr>
                <w:rStyle w:val="row-content"/>
                <w:color w:val="244061"/>
              </w:rPr>
              <w:t xml:space="preserve">, Standard 10/08/2018</w:t>
            </w:r>
          </w:p>
          <w:p>
            <w:pPr>
              <w:spacing w:before="0" w:after="0"/>
            </w:pPr>
            <w:hyperlink w:history="true" r:id="R200f826903da4079">
              <w:r>
                <w:rPr>
                  <w:rStyle w:val="Hyperlink"/>
                  <w:color w:val="244061"/>
                </w:rPr>
                <w:t xml:space="preserve">Disability</w:t>
              </w:r>
            </w:hyperlink>
            <w:r>
              <w:rPr>
                <w:rStyle w:val="row-content"/>
                <w:color w:val="244061"/>
              </w:rPr>
              <w:t xml:space="preserve">, Standard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1419fc7bad4330">
              <w:r>
                <w:rPr>
                  <w:rStyle w:val="Hyperlink"/>
                </w:rPr>
                <w:t xml:space="preserve">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092e1b33da4f6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occur after or on the same day as date of last delivery of service.</w:t>
            </w:r>
          </w:p>
          <w:p>
            <w:pPr>
              <w:spacing w:after="160"/>
            </w:pPr>
            <w:r>
              <w:rPr>
                <w:rStyle w:val="row-content-rich-text"/>
              </w:rPr>
              <w:t xml:space="preserve">Due to the considerable variation in the types of services provided in the community services sector, it is not possible at this stage to define in generic terms what will constitute completion of a service episode. Individual collections should however define what constitutes completion for their own purposes.</w:t>
            </w:r>
          </w:p>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service episode is completed on July 1 2000 the date assistance completed should be recorded as 01072000 as specified by the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must be related to a particular service episode. For each separate service episode a separate end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the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c5a603cda44da2">
              <w:r>
                <w:rPr>
                  <w:rStyle w:val="Hyperlink"/>
                </w:rPr>
                <w:t xml:space="preserve">Service episode—episode end date, DDMMYYYY</w:t>
              </w:r>
            </w:hyperlink>
          </w:p>
          <w:p>
            <w:pPr>
              <w:pStyle w:val="registration-status"/>
              <w:spacing w:before="0" w:after="0"/>
            </w:pPr>
            <w:hyperlink w:history="true" r:id="R2cfcfa70f52846f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e37081c5b144004">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a467f00b88224b4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fe1983f3204400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c447b812ae47a1">
              <w:r>
                <w:rPr>
                  <w:rStyle w:val="Hyperlink"/>
                </w:rPr>
                <w:t xml:space="preserve">Disability Services NMDS 2018–19</w:t>
              </w:r>
            </w:hyperlink>
          </w:p>
          <w:p>
            <w:pPr>
              <w:pStyle w:val="registration-status"/>
              <w:spacing w:before="0" w:after="0"/>
            </w:pPr>
            <w:hyperlink w:history="true" r:id="R04df5c11b97f415c">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d970078c40e6434e">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b61493f048af4218">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bdc8204266a14919">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b85b52dae73c469b">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The service episode end date must relate to the service type outlet ID (</w:t>
            </w:r>
            <w:hyperlink w:history="true" r:id="R5030e9d22a6441fd">
              <w:r>
                <w:rPr>
                  <w:rStyle w:val="Hyperlink"/>
                </w:rPr>
                <w:t xml:space="preserve">Service type outlet—outlet identifier, XX[X(26)]</w:t>
              </w:r>
            </w:hyperlink>
            <w:r>
              <w:rPr>
                <w:rStyle w:val="row-content"/>
              </w:rPr>
              <w:t xml:space="preserve">) and associated service type (</w:t>
            </w:r>
            <w:hyperlink w:history="true" r:id="Rcdba67e0fcd94ee2">
              <w:r>
                <w:rPr>
                  <w:rStyle w:val="Hyperlink"/>
                </w:rPr>
                <w:t xml:space="preserve">Service type outlet—service activity type, NDA service type code N.NN</w:t>
              </w:r>
            </w:hyperlink>
            <w:r>
              <w:rPr>
                <w:rStyle w:val="row-content"/>
              </w:rPr>
              <w:t xml:space="preserve">).</w:t>
            </w:r>
          </w:p>
          <w:p>
            <w:r>
              <w:rPr>
                <w:rStyle w:val="row-content"/>
              </w:rPr>
              <w:t xml:space="preserve">A service user is considered to leave a service when either:</w:t>
            </w:r>
          </w:p>
          <w:p>
            <w:pPr>
              <w:pStyle w:val="ListParagraph"/>
              <w:numPr>
                <w:ilvl w:val="0"/>
                <w:numId w:val="2"/>
              </w:numPr>
            </w:pPr>
            <w:r>
              <w:rPr>
                <w:rStyle w:val="row-content"/>
              </w:rPr>
              <w:t xml:space="preserve">the service user ends the support relationship with the service type outlet; or</w:t>
            </w:r>
          </w:p>
          <w:p>
            <w:pPr>
              <w:pStyle w:val="ListParagraph"/>
              <w:numPr>
                <w:ilvl w:val="0"/>
                <w:numId w:val="2"/>
              </w:numPr>
            </w:pPr>
            <w:r>
              <w:rPr>
                <w:rStyle w:val="row-content"/>
              </w:rPr>
              <w:t xml:space="preserve">the service type outlet ends the support relationship with the service user.</w:t>
            </w:r>
          </w:p>
          <w:p>
            <w:r>
              <w:rPr>
                <w:rStyle w:val="row-content"/>
              </w:rPr>
              <w:t xml:space="preserve">The '</w:t>
            </w:r>
            <w:hyperlink w:history="true" r:id="R9a606d280eff45f2">
              <w:r>
                <w:rPr>
                  <w:rStyle w:val="Hyperlink"/>
                </w:rPr>
                <w:t xml:space="preserve">Service episode—service cessation reason, NDA code</w:t>
              </w:r>
            </w:hyperlink>
            <w:r>
              <w:rPr>
                <w:rStyle w:val="row-content"/>
              </w:rPr>
              <w:t xml:space="preserve">' and '</w:t>
            </w:r>
            <w:hyperlink w:history="true" r:id="R3dba1b8011c144e1">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1ab59001ec7e47e8">
              <w:r>
                <w:rPr>
                  <w:rStyle w:val="Hyperlink"/>
                </w:rPr>
                <w:t xml:space="preserve">Specialist Homelessness Services NMDS 2019-</w:t>
              </w:r>
            </w:hyperlink>
          </w:p>
          <w:p>
            <w:pPr>
              <w:pStyle w:val="registration-status"/>
              <w:spacing w:before="0" w:after="0"/>
            </w:pPr>
            <w:hyperlink w:history="true" r:id="Rbba5f1db65c34bf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p>
        </w:tc>
      </w:tr>
    </w:tbl>
    <w:p/>
    <w:tbl>
      <w:tblPr>
        <w:tblStyle w:val="TableGrid"/>
        <w:tblW w:w="0" w:type="auto"/>
      </w:tblPr>
    </w:tbl>
    <w:p>
      <w:r>
        <w:br/>
      </w:r>
    </w:p>
    <w:sectPr>
      <w:footerReference xmlns:r="http://schemas.openxmlformats.org/officeDocument/2006/relationships" w:type="default" r:id="Rf5d1657cac6f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5a7502662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1657cac6f4e99" /><Relationship Type="http://schemas.openxmlformats.org/officeDocument/2006/relationships/header" Target="/word/header1.xml" Id="R8ea7ce4c5be44da6" /><Relationship Type="http://schemas.openxmlformats.org/officeDocument/2006/relationships/settings" Target="/word/settings.xml" Id="R8e690a48b404443c" /><Relationship Type="http://schemas.openxmlformats.org/officeDocument/2006/relationships/styles" Target="/word/styles.xml" Id="Rb146245890f14b1f" /><Relationship Type="http://schemas.openxmlformats.org/officeDocument/2006/relationships/numbering" Target="/word/numbering.xml" Id="R118507d39a1d4de3" /><Relationship Type="http://schemas.openxmlformats.org/officeDocument/2006/relationships/hyperlink" Target="https://meteor-uat.aihw.gov.au/RegistrationAuthority/16" TargetMode="External" Id="R86d1c1bb41274739" /><Relationship Type="http://schemas.openxmlformats.org/officeDocument/2006/relationships/hyperlink" Target="https://meteor-uat.aihw.gov.au/RegistrationAuthority/18" TargetMode="External" Id="R200f826903da4079" /><Relationship Type="http://schemas.openxmlformats.org/officeDocument/2006/relationships/hyperlink" Target="https://meteor-uat.aihw.gov.au/content/269621" TargetMode="External" Id="R2b1419fc7bad4330" /><Relationship Type="http://schemas.openxmlformats.org/officeDocument/2006/relationships/hyperlink" Target="https://meteor-uat.aihw.gov.au/content/270566" TargetMode="External" Id="R24092e1b33da4f65" /><Relationship Type="http://schemas.openxmlformats.org/officeDocument/2006/relationships/hyperlink" Target="https://meteor-uat.aihw.gov.au/content/270160" TargetMode="External" Id="R18c5a603cda44da2" /><Relationship Type="http://schemas.openxmlformats.org/officeDocument/2006/relationships/hyperlink" Target="https://meteor-uat.aihw.gov.au/RegistrationAuthority/3" TargetMode="External" Id="R2cfcfa70f52846f0" /><Relationship Type="http://schemas.openxmlformats.org/officeDocument/2006/relationships/hyperlink" Target="https://meteor-uat.aihw.gov.au/RegistrationAuthority/18" TargetMode="External" Id="R6e37081c5b144004" /><Relationship Type="http://schemas.openxmlformats.org/officeDocument/2006/relationships/hyperlink" Target="https://meteor-uat.aihw.gov.au/RegistrationAuthority/16" TargetMode="External" Id="Ra467f00b88224b41" /><Relationship Type="http://schemas.openxmlformats.org/officeDocument/2006/relationships/hyperlink" Target="https://meteor-uat.aihw.gov.au/RegistrationAuthority/13" TargetMode="External" Id="R7fe1983f3204400b" /><Relationship Type="http://schemas.openxmlformats.org/officeDocument/2006/relationships/hyperlink" Target="https://meteor-uat.aihw.gov.au/content/698074" TargetMode="External" Id="R7ac447b812ae47a1" /><Relationship Type="http://schemas.openxmlformats.org/officeDocument/2006/relationships/hyperlink" Target="https://meteor-uat.aihw.gov.au/RegistrationAuthority/18" TargetMode="External" Id="R04df5c11b97f415c" /><Relationship Type="http://schemas.openxmlformats.org/officeDocument/2006/relationships/hyperlink" Target="https://meteor-uat.aihw.gov.au/content/502689" TargetMode="External" Id="Rd970078c40e6434e" /><Relationship Type="http://schemas.openxmlformats.org/officeDocument/2006/relationships/hyperlink" Target="https://meteor-uat.aihw.gov.au/content/501973" TargetMode="External" Id="Rb61493f048af4218" /><Relationship Type="http://schemas.openxmlformats.org/officeDocument/2006/relationships/hyperlink" Target="https://meteor-uat.aihw.gov.au/content/502689" TargetMode="External" Id="Rbdc8204266a14919" /><Relationship Type="http://schemas.openxmlformats.org/officeDocument/2006/relationships/hyperlink" Target="https://meteor-uat.aihw.gov.au/content/501973" TargetMode="External" Id="Rb85b52dae73c469b" /><Relationship Type="http://schemas.openxmlformats.org/officeDocument/2006/relationships/hyperlink" Target="https://meteor-uat.aihw.gov.au/content/495947" TargetMode="External" Id="R5030e9d22a6441fd" /><Relationship Type="http://schemas.openxmlformats.org/officeDocument/2006/relationships/hyperlink" Target="https://meteor-uat.aihw.gov.au/content/623523" TargetMode="External" Id="Rcdba67e0fcd94ee2" /><Relationship Type="http://schemas.openxmlformats.org/officeDocument/2006/relationships/hyperlink" Target="https://meteor-uat.aihw.gov.au/content/587417" TargetMode="External" Id="R9a606d280eff45f2" /><Relationship Type="http://schemas.openxmlformats.org/officeDocument/2006/relationships/hyperlink" Target="https://meteor-uat.aihw.gov.au/content/323253" TargetMode="External" Id="R3dba1b8011c144e1" /><Relationship Type="http://schemas.openxmlformats.org/officeDocument/2006/relationships/hyperlink" Target="https://meteor-uat.aihw.gov.au/content/689064" TargetMode="External" Id="R1ab59001ec7e47e8" /><Relationship Type="http://schemas.openxmlformats.org/officeDocument/2006/relationships/hyperlink" Target="https://meteor-uat.aihw.gov.au/RegistrationAuthority/16" TargetMode="External" Id="Rbba5f1db65c34bff" /></Relationships>
</file>

<file path=word/_rels/header1.xml.rels>&#65279;<?xml version="1.0" encoding="utf-8"?><Relationships xmlns="http://schemas.openxmlformats.org/package/2006/relationships"><Relationship Type="http://schemas.openxmlformats.org/officeDocument/2006/relationships/image" Target="/media/image.png" Id="Rf305a7502662498e" /></Relationships>
</file>