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c0536f2af49ee"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4711fe6ce40e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61ea4afdc04651">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530d722e2645fa">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Other specialised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Family/Domestic violence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Assistance for domestic/family violence - victim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r>
              <w:br/>
            </w:r>
            <w:r>
              <w:t xml:space="preserve"> </w:t>
            </w:r>
          </w:p>
        </w:tc>
        <w:tc>
          <w:tcPr>
            <w:tcBorders>
              <w:top w:val="none" w:color="000000" w:sz="0"/>
              <w:left w:val="none" w:color="000000" w:sz="0"/>
              <w:bottom w:val="none" w:color="000000" w:sz="0"/>
              <w:right w:val="none" w:color="000000" w:sz="0"/>
            </w:tcBorders>
            <w:vAlign w:val="top"/>
          </w:tcPr>
          <w:p>
            <w:r>
              <w:t xml:space="preserve">Assistance for domestic/family violence - perpetrator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spacing w:after="160"/>
            </w:pPr>
            <w:r>
              <w:rPr>
                <w:rStyle w:val="row-content-rich-text"/>
              </w:rPr>
              <w:t xml:space="preserve"> </w:t>
            </w:r>
          </w:p>
          <w:p>
            <w:pPr>
              <w:spacing w:after="160"/>
            </w:pPr>
            <w:r>
              <w:rPr>
                <w:rStyle w:val="row-content-rich-text"/>
              </w:rPr>
              <w:t xml:space="preserve">CODE 54    Assistance for domestic/family violence - victim support services</w:t>
            </w:r>
          </w:p>
          <w:p>
            <w:pPr>
              <w:spacing w:after="160"/>
            </w:pPr>
            <w:r>
              <w:rPr>
                <w:rStyle w:val="row-content-rich-text"/>
              </w:rPr>
              <w:t xml:space="preserve">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for victims of family and domestic violence. Exclude children if not the victim themselves (include in Assistance for trauma if counselling required).</w:t>
            </w:r>
          </w:p>
          <w:p>
            <w:pPr>
              <w:spacing w:after="160"/>
            </w:pPr>
            <w:r>
              <w:rPr>
                <w:rStyle w:val="row-content-rich-text"/>
              </w:rPr>
              <w:t xml:space="preserve">CODE 55   Assistance for domestic/family violence - perpetrator support services</w:t>
            </w:r>
          </w:p>
          <w:p>
            <w:pPr/>
            <w:r>
              <w:rPr>
                <w:rStyle w:val="row-content-rich-text"/>
              </w:rPr>
              <w:t xml:space="preserve">One-to-one discussion or group sessions with the client, usually provided on more than one occasion, focused around the family and domestic violence the client has perpetrated. Includes referring the client for counselling to a perpetrator support group, or specialised perpetrator support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7c74e9a624174807">
              <w:r>
                <w:rPr>
                  <w:rStyle w:val="Hyperlink"/>
                </w:rPr>
                <w:t xml:space="preserve">Client—needs assessment service activity outcome, code 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f1faa04a74359">
              <w:r>
                <w:rPr>
                  <w:rStyle w:val="Hyperlink"/>
                </w:rPr>
                <w:t xml:space="preserve">Client—referral arranged, homelessness activity type code N[N]</w:t>
              </w:r>
            </w:hyperlink>
          </w:p>
          <w:p>
            <w:pPr>
              <w:pStyle w:val="registration-status"/>
              <w:spacing w:before="0" w:after="0"/>
            </w:pPr>
            <w:hyperlink w:history="true" r:id="R0560bf066adb436f">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44136932582b4c18">
              <w:r>
                <w:rPr>
                  <w:rStyle w:val="Hyperlink"/>
                </w:rPr>
                <w:t xml:space="preserve">Client—service activity type needed, homelessness activity type code N[N]</w:t>
              </w:r>
            </w:hyperlink>
          </w:p>
          <w:p>
            <w:pPr>
              <w:pStyle w:val="registration-status"/>
              <w:spacing w:before="0" w:after="0"/>
            </w:pPr>
            <w:hyperlink w:history="true" r:id="R94933d89389d4d7d">
              <w:r>
                <w:rPr>
                  <w:rStyle w:val="Hyperlink"/>
                  <w:color w:val="244061"/>
                </w:rPr>
                <w:t xml:space="preserve">Homelessness</w:t>
              </w:r>
            </w:hyperlink>
            <w:r>
              <w:rPr>
                <w:rStyle w:val="row-content"/>
                <w:color w:val="244061"/>
              </w:rPr>
              <w:t xml:space="preserve">, Superseded 10/08/2018</w:t>
            </w:r>
          </w:p>
          <w:p>
            <w:r>
              <w:br/>
            </w:r>
            <w:r>
              <w:rPr>
                <w:rStyle w:val="row-content"/>
              </w:rPr>
              <w:t xml:space="preserve">Supersedes </w:t>
            </w:r>
            <w:hyperlink w:history="true" r:id="R272af22d2a4d4a83">
              <w:r>
                <w:rPr>
                  <w:rStyle w:val="Hyperlink"/>
                </w:rPr>
                <w:t xml:space="preserve">Client—service activity type provided, homelessness code N[N]</w:t>
              </w:r>
            </w:hyperlink>
          </w:p>
          <w:p>
            <w:pPr>
              <w:pStyle w:val="registration-status"/>
              <w:spacing w:before="0" w:after="0"/>
            </w:pPr>
            <w:hyperlink w:history="true" r:id="R264e180f088d486c">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058665bff2d44bba">
              <w:r>
                <w:rPr>
                  <w:rStyle w:val="Hyperlink"/>
                </w:rPr>
                <w:t xml:space="preserve">Client—needs assessment service activity outcome, code N</w:t>
              </w:r>
            </w:hyperlink>
          </w:p>
          <w:p>
            <w:pPr>
              <w:pStyle w:val="registration-status"/>
              <w:spacing w:before="0" w:after="0"/>
            </w:pPr>
            <w:hyperlink w:history="true" r:id="Ra7ff9b0f3d5c4a7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a38afedad4a56">
              <w:r>
                <w:rPr>
                  <w:rStyle w:val="Hyperlink"/>
                </w:rPr>
                <w:t xml:space="preserve">Specialist Homelessness Services activity cluster</w:t>
              </w:r>
            </w:hyperlink>
          </w:p>
          <w:p>
            <w:pPr>
              <w:pStyle w:val="registration-status"/>
              <w:spacing w:before="0" w:after="0"/>
            </w:pPr>
            <w:hyperlink w:history="true" r:id="R71b8ced8c2a042c8">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b574340bee2c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67aafabfd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4340bee2c4503" /><Relationship Type="http://schemas.openxmlformats.org/officeDocument/2006/relationships/header" Target="/word/header1.xml" Id="R30065e33d3094e14" /><Relationship Type="http://schemas.openxmlformats.org/officeDocument/2006/relationships/settings" Target="/word/settings.xml" Id="Reafb6797e03f40e7" /><Relationship Type="http://schemas.openxmlformats.org/officeDocument/2006/relationships/styles" Target="/word/styles.xml" Id="R5d03f4c4c5a142d6" /><Relationship Type="http://schemas.openxmlformats.org/officeDocument/2006/relationships/hyperlink" Target="https://meteor-uat.aihw.gov.au/RegistrationAuthority/16" TargetMode="External" Id="R61e4711fe6ce40e5" /><Relationship Type="http://schemas.openxmlformats.org/officeDocument/2006/relationships/hyperlink" Target="https://meteor-uat.aihw.gov.au/content/689358" TargetMode="External" Id="R6a61ea4afdc04651" /><Relationship Type="http://schemas.openxmlformats.org/officeDocument/2006/relationships/hyperlink" Target="https://meteor-uat.aihw.gov.au/content/695966" TargetMode="External" Id="R11530d722e2645fa" /><Relationship Type="http://schemas.openxmlformats.org/officeDocument/2006/relationships/hyperlink" Target="https://meteor-uat.aihw.gov.au/content/689340" TargetMode="External" Id="R7c74e9a624174807" /><Relationship Type="http://schemas.openxmlformats.org/officeDocument/2006/relationships/hyperlink" Target="https://meteor-uat.aihw.gov.au/content/656247" TargetMode="External" Id="Rff4f1faa04a74359" /><Relationship Type="http://schemas.openxmlformats.org/officeDocument/2006/relationships/hyperlink" Target="https://meteor-uat.aihw.gov.au/RegistrationAuthority/16" TargetMode="External" Id="R0560bf066adb436f" /><Relationship Type="http://schemas.openxmlformats.org/officeDocument/2006/relationships/hyperlink" Target="https://meteor-uat.aihw.gov.au/content/656249" TargetMode="External" Id="R44136932582b4c18" /><Relationship Type="http://schemas.openxmlformats.org/officeDocument/2006/relationships/hyperlink" Target="https://meteor-uat.aihw.gov.au/RegistrationAuthority/16" TargetMode="External" Id="R94933d89389d4d7d" /><Relationship Type="http://schemas.openxmlformats.org/officeDocument/2006/relationships/hyperlink" Target="https://meteor-uat.aihw.gov.au/content/656251" TargetMode="External" Id="R272af22d2a4d4a83" /><Relationship Type="http://schemas.openxmlformats.org/officeDocument/2006/relationships/hyperlink" Target="https://meteor-uat.aihw.gov.au/RegistrationAuthority/16" TargetMode="External" Id="R264e180f088d486c" /><Relationship Type="http://schemas.openxmlformats.org/officeDocument/2006/relationships/hyperlink" Target="https://meteor-uat.aihw.gov.au/content/689340" TargetMode="External" Id="R058665bff2d44bba" /><Relationship Type="http://schemas.openxmlformats.org/officeDocument/2006/relationships/hyperlink" Target="https://meteor-uat.aihw.gov.au/RegistrationAuthority/16" TargetMode="External" Id="Ra7ff9b0f3d5c4a71" /><Relationship Type="http://schemas.openxmlformats.org/officeDocument/2006/relationships/hyperlink" Target="https://meteor-uat.aihw.gov.au/content/689338" TargetMode="External" Id="R55ea38afedad4a56" /><Relationship Type="http://schemas.openxmlformats.org/officeDocument/2006/relationships/hyperlink" Target="https://meteor-uat.aihw.gov.au/RegistrationAuthority/16" TargetMode="External" Id="R71b8ced8c2a042c8" /></Relationships>
</file>

<file path=word/_rels/header1.xml.rels>&#65279;<?xml version="1.0" encoding="utf-8"?><Relationships xmlns="http://schemas.openxmlformats.org/package/2006/relationships"><Relationship Type="http://schemas.openxmlformats.org/officeDocument/2006/relationships/image" Target="/media/image.png" Id="Refd67aafabfd44e9" /></Relationships>
</file>