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cf81b9b3f84bc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2018-2019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4291815c3d4777">
              <w:r>
                <w:rPr>
                  <w:rStyle w:val="Hyperlink"/>
                  <w:color w:val="244061"/>
                </w:rPr>
                <w:t xml:space="preserve">Health!</w:t>
              </w:r>
            </w:hyperlink>
            <w:r>
              <w:rPr>
                <w:rStyle w:val="row-content"/>
                <w:color w:val="244061"/>
              </w:rPr>
              <w:t xml:space="preserve">, Superseded 16/01/2020</w:t>
            </w:r>
          </w:p>
          <w:p>
            <w:pPr>
              <w:spacing w:before="0" w:after="0"/>
            </w:pPr>
            <w:hyperlink w:history="true" r:id="R96473000d18d478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national key performance indicators (KPIs) for Indigenous specific primary health-care services.</w:t>
            </w:r>
          </w:p>
          <w:p>
            <w:pPr>
              <w:spacing w:after="160"/>
            </w:pPr>
            <w:r>
              <w:rPr>
                <w:rStyle w:val="row-content-rich-text"/>
              </w:rPr>
              <w:t xml:space="preserve">The Indigenous primary health care national key performance indicators (KPIs) will monitor, inform, and provide a direct line of sight between the activities of Australian Government,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pStyle w:val="ListParagraph"/>
              <w:numPr>
                <w:ilvl w:val="0"/>
                <w:numId w:val="2"/>
              </w:numPr>
            </w:pPr>
            <w:r>
              <w:rPr>
                <w:rStyle w:val="row-content-rich-text"/>
              </w:rPr>
              <w:t xml:space="preserve">indicate the major health issues pertaining to the regular client population of Indigenous-specific primary health care services (especially those of maternal health, early childhood and the detection and prevention of chronic diseases)</w:t>
            </w:r>
            <w:r>
              <w:br/>
            </w:r>
          </w:p>
          <w:p>
            <w:pPr>
              <w:pStyle w:val="ListParagraph"/>
              <w:numPr>
                <w:ilvl w:val="0"/>
                <w:numId w:val="2"/>
              </w:numPr>
            </w:pPr>
            <w:r>
              <w:rPr>
                <w:rStyle w:val="row-content-rich-text"/>
              </w:rPr>
              <w:t xml:space="preserve">outline the extent to which government-funded Indigenous-specific primary health- care services collect, record and review pertinent data on these issues, and</w:t>
            </w:r>
            <w:r>
              <w:br/>
            </w:r>
          </w:p>
          <w:p>
            <w:pPr>
              <w:pStyle w:val="ListParagraph"/>
              <w:numPr>
                <w:ilvl w:val="0"/>
                <w:numId w:val="2"/>
              </w:numPr>
            </w:pPr>
            <w:r>
              <w:rPr>
                <w:rStyle w:val="row-content-rich-text"/>
              </w:rPr>
              <w:t xml:space="preserve">reveal changes in health risks or outcomes that may be driven by the quality of care that government-funded services provide to their clients.</w:t>
            </w:r>
            <w:r>
              <w:br/>
            </w:r>
          </w:p>
          <w:p>
            <w:pPr>
              <w:spacing w:after="160"/>
            </w:pPr>
            <w:r>
              <w:rPr>
                <w:rStyle w:val="row-content-rich-text"/>
              </w:rPr>
              <w:t xml:space="preserve">The KPIs provide measures of the extent to which various general indicators of individual health and health-related behaviours among the Indigenous population are being captured by a targeted number of government-funded Indigenous-specific primary health-care services.</w:t>
            </w:r>
          </w:p>
          <w:p>
            <w:pPr/>
            <w:r>
              <w:rPr>
                <w:rStyle w:val="row-content-rich-text"/>
              </w:rPr>
              <w:t xml:space="preserve">The population of interest in the KPIs is the regular client population of an Australian Government Department of Health-funded primary health-care service that is required to report against the Indigenous primary health-care KPIs. A regular client is defined as a client who has an active medical record; that is, a client who attended the Department of Health-funded primary health-care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fd9b9ec0694cad">
              <w:r>
                <w:rPr>
                  <w:rStyle w:val="Hyperlink"/>
                </w:rPr>
                <w:t xml:space="preserve">Indigenous primary health care key performance indicators (2015-2017)</w:t>
              </w:r>
            </w:hyperlink>
          </w:p>
          <w:p>
            <w:pPr>
              <w:pStyle w:val="registration-status"/>
              <w:spacing w:before="0" w:after="0"/>
            </w:pPr>
            <w:hyperlink w:history="true" r:id="Rad1a63c605f9476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c8d456cfc4948b4">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2681302d1c914dd7">
              <w:r>
                <w:rPr>
                  <w:rStyle w:val="Hyperlink"/>
                </w:rPr>
                <w:t xml:space="preserve">Indigenous primary health care key performance indicators June 2020</w:t>
              </w:r>
            </w:hyperlink>
          </w:p>
          <w:p>
            <w:pPr>
              <w:pStyle w:val="registration-status"/>
              <w:spacing w:before="0" w:after="0"/>
            </w:pPr>
            <w:hyperlink w:history="true" r:id="Rc7d5de13ff704dd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7e0ec3a1f4f4981">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06eaf1f54904f59">
              <w:r>
                <w:rPr>
                  <w:rStyle w:val="Hyperlink"/>
                </w:rPr>
                <w:t xml:space="preserve">Indigenous primary health care NBEDS 2017–18</w:t>
              </w:r>
            </w:hyperlink>
          </w:p>
          <w:p>
            <w:pPr>
              <w:pStyle w:val="registration-status"/>
              <w:spacing w:before="0" w:after="0"/>
            </w:pPr>
            <w:hyperlink w:history="true" r:id="R31c76696c4a34402">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ba5b8b51835d4253">
              <w:r>
                <w:rPr>
                  <w:rStyle w:val="Hyperlink"/>
                  <w:color w:val="244061"/>
                </w:rPr>
                <w:t xml:space="preserve">Indigenous</w:t>
              </w:r>
            </w:hyperlink>
            <w:r>
              <w:rPr>
                <w:rStyle w:val="row-content"/>
                <w:color w:val="244061"/>
              </w:rPr>
              <w:t xml:space="preserve">, Superseded 22/10/2018</w:t>
            </w:r>
          </w:p>
          <w:p>
            <w:r>
              <w:br/>
            </w:r>
            <w:r>
              <w:rPr>
                <w:rStyle w:val="row-content"/>
              </w:rPr>
              <w:t xml:space="preserve">See also </w:t>
            </w:r>
            <w:hyperlink w:history="true" r:id="R7ee0109a8dce4c72">
              <w:r>
                <w:rPr>
                  <w:rStyle w:val="Hyperlink"/>
                </w:rPr>
                <w:t xml:space="preserve">Indigenous primary health care NBEDS 2018–19</w:t>
              </w:r>
            </w:hyperlink>
          </w:p>
          <w:p>
            <w:pPr>
              <w:pStyle w:val="registration-status"/>
              <w:spacing w:before="0" w:after="0"/>
            </w:pPr>
            <w:hyperlink w:history="true" r:id="R143a83d0986f44c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0ffb086d98f4080">
              <w:r>
                <w:rPr>
                  <w:rStyle w:val="Hyperlink"/>
                  <w:color w:val="244061"/>
                </w:rPr>
                <w:t xml:space="preserve">Indigenous</w:t>
              </w:r>
            </w:hyperlink>
            <w:r>
              <w:rPr>
                <w:rStyle w:val="row-content"/>
                <w:color w:val="244061"/>
              </w:rPr>
              <w:t xml:space="preserve">, Superseded 02/04/2019</w:t>
            </w:r>
          </w:p>
          <w:p>
            <w:r>
              <w:br/>
            </w:r>
            <w:r>
              <w:rPr>
                <w:rStyle w:val="row-content"/>
              </w:rPr>
              <w:t xml:space="preserve">See also </w:t>
            </w:r>
            <w:hyperlink w:history="true" r:id="Ra49de5c376954d0c">
              <w:r>
                <w:rPr>
                  <w:rStyle w:val="Hyperlink"/>
                </w:rPr>
                <w:t xml:space="preserve">Indigenous primary health care NBEDS 2019–20</w:t>
              </w:r>
            </w:hyperlink>
          </w:p>
          <w:p>
            <w:pPr>
              <w:pStyle w:val="registration-status"/>
              <w:spacing w:before="0" w:after="0"/>
            </w:pPr>
            <w:hyperlink w:history="true" r:id="R8be1d35fe14f48d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be21f327a574cc5">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8e7606fc43d44c07">
              <w:r>
                <w:rPr>
                  <w:rStyle w:val="Hyperlink"/>
                </w:rPr>
                <w:t xml:space="preserve">Indigenous Australians achieve health outcomes comparable to the broader population</w:t>
              </w:r>
            </w:hyperlink>
          </w:p>
          <w:p>
            <w:pPr>
              <w:pStyle w:val="registration-status"/>
              <w:spacing w:before="0" w:after="0"/>
            </w:pPr>
            <w:hyperlink w:history="true" r:id="Rfa6f49e70443417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b54b772f42e44de">
              <w:r>
                <w:rPr>
                  <w:rStyle w:val="Hyperlink"/>
                </w:rPr>
                <w:t xml:space="preserve">Indigenous primary health care: PI01a-Number of Indigenous babies born within the previous 12 months whose birthweight has been recorded, 2018-2019</w:t>
              </w:r>
            </w:hyperlink>
          </w:p>
          <w:p>
            <w:pPr>
              <w:pStyle w:val="registration-status"/>
              <w:spacing w:before="0" w:after="0"/>
            </w:pPr>
            <w:hyperlink w:history="true" r:id="Re1836a222d5f414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5616acb8b834a2f">
              <w:r>
                <w:rPr>
                  <w:rStyle w:val="Hyperlink"/>
                  <w:color w:val="244061"/>
                </w:rPr>
                <w:t xml:space="preserve">Indigenous</w:t>
              </w:r>
            </w:hyperlink>
            <w:r>
              <w:rPr>
                <w:rStyle w:val="row-content"/>
                <w:color w:val="244061"/>
              </w:rPr>
              <w:t xml:space="preserve">, Superseded 14/07/2021</w:t>
            </w:r>
          </w:p>
          <w:p>
            <w:r>
              <w:br/>
            </w:r>
            <w:hyperlink w:history="true" r:id="R22bfd35b8f044cb5">
              <w:r>
                <w:rPr>
                  <w:rStyle w:val="Hyperlink"/>
                </w:rPr>
                <w:t xml:space="preserve">Indigenous primary health care: PI01b-Proportion of Indigenous babies born within the previous 12 months whose birthweight has been recorded, 2018-2019</w:t>
              </w:r>
            </w:hyperlink>
          </w:p>
          <w:p>
            <w:pPr>
              <w:pStyle w:val="registration-status"/>
              <w:spacing w:before="0" w:after="0"/>
            </w:pPr>
            <w:hyperlink w:history="true" r:id="R8c210328055b4c3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5c126032986481b">
              <w:r>
                <w:rPr>
                  <w:rStyle w:val="Hyperlink"/>
                  <w:color w:val="244061"/>
                </w:rPr>
                <w:t xml:space="preserve">Indigenous</w:t>
              </w:r>
            </w:hyperlink>
            <w:r>
              <w:rPr>
                <w:rStyle w:val="row-content"/>
                <w:color w:val="244061"/>
              </w:rPr>
              <w:t xml:space="preserve">, Superseded 14/07/2021</w:t>
            </w:r>
          </w:p>
          <w:p>
            <w:r>
              <w:br/>
            </w:r>
            <w:hyperlink w:history="true" r:id="R158b54165b44472f">
              <w:r>
                <w:rPr>
                  <w:rStyle w:val="Hyperlink"/>
                </w:rPr>
                <w:t xml:space="preserve">Indigenous primary health care: PI02a-Number of Indigenous babies born within the previous 12 months whose birthweight results were low, normal or high, 2018-2019</w:t>
              </w:r>
            </w:hyperlink>
          </w:p>
          <w:p>
            <w:pPr>
              <w:pStyle w:val="registration-status"/>
              <w:spacing w:before="0" w:after="0"/>
            </w:pPr>
            <w:hyperlink w:history="true" r:id="Re64a2ab14fd6406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c7ed9aef6414e69">
              <w:r>
                <w:rPr>
                  <w:rStyle w:val="Hyperlink"/>
                  <w:color w:val="244061"/>
                </w:rPr>
                <w:t xml:space="preserve">Indigenous</w:t>
              </w:r>
            </w:hyperlink>
            <w:r>
              <w:rPr>
                <w:rStyle w:val="row-content"/>
                <w:color w:val="244061"/>
              </w:rPr>
              <w:t xml:space="preserve">, Superseded 14/07/2021</w:t>
            </w:r>
          </w:p>
          <w:p>
            <w:r>
              <w:br/>
            </w:r>
            <w:hyperlink w:history="true" r:id="Rb060a917a5874f35">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a710118ab59e43f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45fe782a31d4ba2">
              <w:r>
                <w:rPr>
                  <w:rStyle w:val="Hyperlink"/>
                  <w:color w:val="244061"/>
                </w:rPr>
                <w:t xml:space="preserve">Indigenous</w:t>
              </w:r>
            </w:hyperlink>
            <w:r>
              <w:rPr>
                <w:rStyle w:val="row-content"/>
                <w:color w:val="244061"/>
              </w:rPr>
              <w:t xml:space="preserve">, Superseded 14/07/2021</w:t>
            </w:r>
          </w:p>
          <w:p>
            <w:r>
              <w:br/>
            </w:r>
            <w:hyperlink w:history="true" r:id="R4f2055c6ffb843b6">
              <w:r>
                <w:rPr>
                  <w:rStyle w:val="Hyperlink"/>
                </w:rPr>
                <w:t xml:space="preserve">Indigenous primary health care: PI03a-Number of regular clients for whom an MBS Health Assessment for Aboriginal and Torres Strait Islander People (MBS Item 715) was claimed, 2018-2019</w:t>
              </w:r>
            </w:hyperlink>
          </w:p>
          <w:p>
            <w:pPr>
              <w:pStyle w:val="registration-status"/>
              <w:spacing w:before="0" w:after="0"/>
            </w:pPr>
            <w:hyperlink w:history="true" r:id="R3ec0d137649543e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cda0efb11bb47a9">
              <w:r>
                <w:rPr>
                  <w:rStyle w:val="Hyperlink"/>
                  <w:color w:val="244061"/>
                </w:rPr>
                <w:t xml:space="preserve">Indigenous</w:t>
              </w:r>
            </w:hyperlink>
            <w:r>
              <w:rPr>
                <w:rStyle w:val="row-content"/>
                <w:color w:val="244061"/>
              </w:rPr>
              <w:t xml:space="preserve">, Superseded 14/07/2021</w:t>
            </w:r>
          </w:p>
          <w:p>
            <w:r>
              <w:br/>
            </w:r>
            <w:hyperlink w:history="true" r:id="Rca02d39f6a764bb0">
              <w:r>
                <w:rPr>
                  <w:rStyle w:val="Hyperlink"/>
                </w:rPr>
                <w:t xml:space="preserve">Indigenous primary health care: PI03b-Proportion of regular clients for whom an MBS Health Assessment for Aboriginal and Torres Strait Islander People (MBS Item 715) was claimed, 2018-2019</w:t>
              </w:r>
            </w:hyperlink>
          </w:p>
          <w:p>
            <w:pPr>
              <w:pStyle w:val="registration-status"/>
              <w:spacing w:before="0" w:after="0"/>
            </w:pPr>
            <w:hyperlink w:history="true" r:id="R8a0dbb0b431e431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bfc5ef6e17d4233">
              <w:r>
                <w:rPr>
                  <w:rStyle w:val="Hyperlink"/>
                  <w:color w:val="244061"/>
                </w:rPr>
                <w:t xml:space="preserve">Indigenous</w:t>
              </w:r>
            </w:hyperlink>
            <w:r>
              <w:rPr>
                <w:rStyle w:val="row-content"/>
                <w:color w:val="244061"/>
              </w:rPr>
              <w:t xml:space="preserve">, Superseded 14/07/2021</w:t>
            </w:r>
          </w:p>
          <w:p>
            <w:r>
              <w:br/>
            </w:r>
            <w:hyperlink w:history="true" r:id="R73030b0feb5848f4">
              <w:r>
                <w:rPr>
                  <w:rStyle w:val="Hyperlink"/>
                </w:rPr>
                <w:t xml:space="preserve">Indigenous primary health care: PI04a-Number of Indigenous children who are fully immunised, 2018-2019</w:t>
              </w:r>
            </w:hyperlink>
          </w:p>
          <w:p>
            <w:pPr>
              <w:pStyle w:val="registration-status"/>
              <w:spacing w:before="0" w:after="0"/>
            </w:pPr>
            <w:hyperlink w:history="true" r:id="R7cb13817962c41e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4070ebe4c604d65">
              <w:r>
                <w:rPr>
                  <w:rStyle w:val="Hyperlink"/>
                  <w:color w:val="244061"/>
                </w:rPr>
                <w:t xml:space="preserve">Indigenous</w:t>
              </w:r>
            </w:hyperlink>
            <w:r>
              <w:rPr>
                <w:rStyle w:val="row-content"/>
                <w:color w:val="244061"/>
              </w:rPr>
              <w:t xml:space="preserve">, Superseded 14/07/2021</w:t>
            </w:r>
          </w:p>
          <w:p>
            <w:r>
              <w:br/>
            </w:r>
            <w:hyperlink w:history="true" r:id="R4277b31912c848c9">
              <w:r>
                <w:rPr>
                  <w:rStyle w:val="Hyperlink"/>
                </w:rPr>
                <w:t xml:space="preserve">Indigenous primary health care: PI04b-Proportion of Indigenous children who are fully immunised, 2018-2019</w:t>
              </w:r>
            </w:hyperlink>
          </w:p>
          <w:p>
            <w:pPr>
              <w:pStyle w:val="registration-status"/>
              <w:spacing w:before="0" w:after="0"/>
            </w:pPr>
            <w:hyperlink w:history="true" r:id="Rebe755626fbf4bc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ae78309d2c94115">
              <w:r>
                <w:rPr>
                  <w:rStyle w:val="Hyperlink"/>
                  <w:color w:val="244061"/>
                </w:rPr>
                <w:t xml:space="preserve">Indigenous</w:t>
              </w:r>
            </w:hyperlink>
            <w:r>
              <w:rPr>
                <w:rStyle w:val="row-content"/>
                <w:color w:val="244061"/>
              </w:rPr>
              <w:t xml:space="preserve">, Superseded 14/07/2021</w:t>
            </w:r>
          </w:p>
          <w:p>
            <w:r>
              <w:br/>
            </w:r>
            <w:hyperlink w:history="true" r:id="R2e5ef2a6db154c46">
              <w:r>
                <w:rPr>
                  <w:rStyle w:val="Hyperlink"/>
                </w:rPr>
                <w:t xml:space="preserve">Indigenous primary health care: PI05a-Number of regular clients with Type II diabetes who have had an HbA1c measurement result recorded, 2018-2019</w:t>
              </w:r>
            </w:hyperlink>
          </w:p>
          <w:p>
            <w:pPr>
              <w:pStyle w:val="registration-status"/>
              <w:spacing w:before="0" w:after="0"/>
            </w:pPr>
            <w:hyperlink w:history="true" r:id="R5ee5745d26a2497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f2b40d97efb4c7b">
              <w:r>
                <w:rPr>
                  <w:rStyle w:val="Hyperlink"/>
                  <w:color w:val="244061"/>
                </w:rPr>
                <w:t xml:space="preserve">Indigenous</w:t>
              </w:r>
            </w:hyperlink>
            <w:r>
              <w:rPr>
                <w:rStyle w:val="row-content"/>
                <w:color w:val="244061"/>
              </w:rPr>
              <w:t xml:space="preserve">, Superseded 14/07/2021</w:t>
            </w:r>
          </w:p>
          <w:p>
            <w:r>
              <w:br/>
            </w:r>
            <w:hyperlink w:history="true" r:id="R11897c0c290448d8">
              <w:r>
                <w:rPr>
                  <w:rStyle w:val="Hyperlink"/>
                </w:rPr>
                <w:t xml:space="preserve">Indigenous primary health care: PI05b-Proportion of regular clients with Type II diabetes who have had an HbA1c measurement result recorded, 2018-2019</w:t>
              </w:r>
            </w:hyperlink>
          </w:p>
          <w:p>
            <w:pPr>
              <w:pStyle w:val="registration-status"/>
              <w:spacing w:before="0" w:after="0"/>
            </w:pPr>
            <w:hyperlink w:history="true" r:id="R2a3b319476034da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a06f88ecf1446b2">
              <w:r>
                <w:rPr>
                  <w:rStyle w:val="Hyperlink"/>
                  <w:color w:val="244061"/>
                </w:rPr>
                <w:t xml:space="preserve">Indigenous</w:t>
              </w:r>
            </w:hyperlink>
            <w:r>
              <w:rPr>
                <w:rStyle w:val="row-content"/>
                <w:color w:val="244061"/>
              </w:rPr>
              <w:t xml:space="preserve">, Superseded 14/07/2021</w:t>
            </w:r>
          </w:p>
          <w:p>
            <w:r>
              <w:br/>
            </w:r>
            <w:hyperlink w:history="true" r:id="R035682d5f1c2473a">
              <w:r>
                <w:rPr>
                  <w:rStyle w:val="Hyperlink"/>
                </w:rPr>
                <w:t xml:space="preserve">Indigenous primary health care: PI06a-Number of regular clients with Type II diabetes whose HbA1c measurement result was within a specified level, 2018-2019</w:t>
              </w:r>
            </w:hyperlink>
          </w:p>
          <w:p>
            <w:pPr>
              <w:pStyle w:val="registration-status"/>
              <w:spacing w:before="0" w:after="0"/>
            </w:pPr>
            <w:hyperlink w:history="true" r:id="Ra8a4228744294f0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81eae8a79a2408f">
              <w:r>
                <w:rPr>
                  <w:rStyle w:val="Hyperlink"/>
                  <w:color w:val="244061"/>
                </w:rPr>
                <w:t xml:space="preserve">Indigenous</w:t>
              </w:r>
            </w:hyperlink>
            <w:r>
              <w:rPr>
                <w:rStyle w:val="row-content"/>
                <w:color w:val="244061"/>
              </w:rPr>
              <w:t xml:space="preserve">, Superseded 14/07/2021</w:t>
            </w:r>
          </w:p>
          <w:p>
            <w:r>
              <w:br/>
            </w:r>
            <w:hyperlink w:history="true" r:id="R8f95b92b68504db6">
              <w:r>
                <w:rPr>
                  <w:rStyle w:val="Hyperlink"/>
                </w:rPr>
                <w:t xml:space="preserve">Indigenous primary health care: PI06b-Proportion of regular clients with Type II diabetes whose HbA1c measurement result was within a specified level, 2018-2019</w:t>
              </w:r>
            </w:hyperlink>
          </w:p>
          <w:p>
            <w:pPr>
              <w:pStyle w:val="registration-status"/>
              <w:spacing w:before="0" w:after="0"/>
            </w:pPr>
            <w:hyperlink w:history="true" r:id="Rcfe737ba3ff1407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8b1fe7ea82243d8">
              <w:r>
                <w:rPr>
                  <w:rStyle w:val="Hyperlink"/>
                  <w:color w:val="244061"/>
                </w:rPr>
                <w:t xml:space="preserve">Indigenous</w:t>
              </w:r>
            </w:hyperlink>
            <w:r>
              <w:rPr>
                <w:rStyle w:val="row-content"/>
                <w:color w:val="244061"/>
              </w:rPr>
              <w:t xml:space="preserve">, Superseded 14/07/2021</w:t>
            </w:r>
          </w:p>
          <w:p>
            <w:r>
              <w:br/>
            </w:r>
            <w:hyperlink w:history="true" r:id="R600b14e4d1d748fa">
              <w:r>
                <w:rPr>
                  <w:rStyle w:val="Hyperlink"/>
                </w:rPr>
                <w:t xml:space="preserve">Indigenous primary health care: PI07a-Number of regular clients with a chronic disease for whom a GP Management Plan (MBS Item 721) was claimed, 2018-2019</w:t>
              </w:r>
            </w:hyperlink>
          </w:p>
          <w:p>
            <w:pPr>
              <w:pStyle w:val="registration-status"/>
              <w:spacing w:before="0" w:after="0"/>
            </w:pPr>
            <w:hyperlink w:history="true" r:id="Re56035624bd9478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0ee190dbe72493b">
              <w:r>
                <w:rPr>
                  <w:rStyle w:val="Hyperlink"/>
                  <w:color w:val="244061"/>
                </w:rPr>
                <w:t xml:space="preserve">Indigenous</w:t>
              </w:r>
            </w:hyperlink>
            <w:r>
              <w:rPr>
                <w:rStyle w:val="row-content"/>
                <w:color w:val="244061"/>
              </w:rPr>
              <w:t xml:space="preserve">, Superseded 14/07/2021</w:t>
            </w:r>
          </w:p>
          <w:p>
            <w:r>
              <w:br/>
            </w:r>
            <w:hyperlink w:history="true" r:id="R10d11d63b8e14f3e">
              <w:r>
                <w:rPr>
                  <w:rStyle w:val="Hyperlink"/>
                </w:rPr>
                <w:t xml:space="preserve">Indigenous primary health care: PI07b-Proportion of regular clients with a chronic disease for whom a GP Management Plan (MBS Item 721) was claimed, 2018-2019</w:t>
              </w:r>
            </w:hyperlink>
          </w:p>
          <w:p>
            <w:pPr>
              <w:pStyle w:val="registration-status"/>
              <w:spacing w:before="0" w:after="0"/>
            </w:pPr>
            <w:hyperlink w:history="true" r:id="R06643ed652b34c7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754d6df75bd4863">
              <w:r>
                <w:rPr>
                  <w:rStyle w:val="Hyperlink"/>
                  <w:color w:val="244061"/>
                </w:rPr>
                <w:t xml:space="preserve">Indigenous</w:t>
              </w:r>
            </w:hyperlink>
            <w:r>
              <w:rPr>
                <w:rStyle w:val="row-content"/>
                <w:color w:val="244061"/>
              </w:rPr>
              <w:t xml:space="preserve">, Superseded 14/07/2021</w:t>
            </w:r>
          </w:p>
          <w:p>
            <w:r>
              <w:br/>
            </w:r>
            <w:hyperlink w:history="true" r:id="R1fca31d610784419">
              <w:r>
                <w:rPr>
                  <w:rStyle w:val="Hyperlink"/>
                </w:rPr>
                <w:t xml:space="preserve">Indigenous primary health care: PI08a-Number of regular clients with a chronic disease for whom a Team Care Arrangement (MBS Item 723) was claimed, 2018-2019</w:t>
              </w:r>
            </w:hyperlink>
          </w:p>
          <w:p>
            <w:pPr>
              <w:pStyle w:val="registration-status"/>
              <w:spacing w:before="0" w:after="0"/>
            </w:pPr>
            <w:hyperlink w:history="true" r:id="R3d61664fc148403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1c23190a7954145">
              <w:r>
                <w:rPr>
                  <w:rStyle w:val="Hyperlink"/>
                  <w:color w:val="244061"/>
                </w:rPr>
                <w:t xml:space="preserve">Indigenous</w:t>
              </w:r>
            </w:hyperlink>
            <w:r>
              <w:rPr>
                <w:rStyle w:val="row-content"/>
                <w:color w:val="244061"/>
              </w:rPr>
              <w:t xml:space="preserve">, Superseded 14/07/2021</w:t>
            </w:r>
          </w:p>
          <w:p>
            <w:r>
              <w:br/>
            </w:r>
            <w:hyperlink w:history="true" r:id="Rc1cf7af5868b49c8">
              <w:r>
                <w:rPr>
                  <w:rStyle w:val="Hyperlink"/>
                </w:rPr>
                <w:t xml:space="preserve">Indigenous primary health care: PI08b-Proportion of regular clients with a chronic disease for whom a Team Care Arrangement (MBS Item 723) was claimed, 2018-2019</w:t>
              </w:r>
            </w:hyperlink>
          </w:p>
          <w:p>
            <w:pPr>
              <w:pStyle w:val="registration-status"/>
              <w:spacing w:before="0" w:after="0"/>
            </w:pPr>
            <w:hyperlink w:history="true" r:id="R594dc662fef74c4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e0f94263d904ada">
              <w:r>
                <w:rPr>
                  <w:rStyle w:val="Hyperlink"/>
                  <w:color w:val="244061"/>
                </w:rPr>
                <w:t xml:space="preserve">Indigenous</w:t>
              </w:r>
            </w:hyperlink>
            <w:r>
              <w:rPr>
                <w:rStyle w:val="row-content"/>
                <w:color w:val="244061"/>
              </w:rPr>
              <w:t xml:space="preserve">, Superseded 14/07/2021</w:t>
            </w:r>
          </w:p>
          <w:p>
            <w:r>
              <w:br/>
            </w:r>
            <w:hyperlink w:history="true" r:id="Rfa26eb4580b94513">
              <w:r>
                <w:rPr>
                  <w:rStyle w:val="Hyperlink"/>
                </w:rPr>
                <w:t xml:space="preserve">Indigenous primary health care: PI09a-Number of regular clients whose smoking status has been recorded, 2018-2019</w:t>
              </w:r>
            </w:hyperlink>
          </w:p>
          <w:p>
            <w:pPr>
              <w:pStyle w:val="registration-status"/>
              <w:spacing w:before="0" w:after="0"/>
            </w:pPr>
            <w:hyperlink w:history="true" r:id="R71286720ab1b432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38e23eec3494288">
              <w:r>
                <w:rPr>
                  <w:rStyle w:val="Hyperlink"/>
                  <w:color w:val="244061"/>
                </w:rPr>
                <w:t xml:space="preserve">Indigenous</w:t>
              </w:r>
            </w:hyperlink>
            <w:r>
              <w:rPr>
                <w:rStyle w:val="row-content"/>
                <w:color w:val="244061"/>
              </w:rPr>
              <w:t xml:space="preserve">, Superseded 14/07/2021</w:t>
            </w:r>
          </w:p>
          <w:p>
            <w:r>
              <w:br/>
            </w:r>
            <w:hyperlink w:history="true" r:id="Rb76abdad867745ff">
              <w:r>
                <w:rPr>
                  <w:rStyle w:val="Hyperlink"/>
                </w:rPr>
                <w:t xml:space="preserve">Indigenous primary health care: PI09b-Proportion of regular clients whose smoking status has been recorded, 2018-2019</w:t>
              </w:r>
            </w:hyperlink>
          </w:p>
          <w:p>
            <w:pPr>
              <w:pStyle w:val="registration-status"/>
              <w:spacing w:before="0" w:after="0"/>
            </w:pPr>
            <w:hyperlink w:history="true" r:id="R940a5f95a7a2476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a4f49b108ca4299">
              <w:r>
                <w:rPr>
                  <w:rStyle w:val="Hyperlink"/>
                  <w:color w:val="244061"/>
                </w:rPr>
                <w:t xml:space="preserve">Indigenous</w:t>
              </w:r>
            </w:hyperlink>
            <w:r>
              <w:rPr>
                <w:rStyle w:val="row-content"/>
                <w:color w:val="244061"/>
              </w:rPr>
              <w:t xml:space="preserve">, Superseded 14/07/2021</w:t>
            </w:r>
          </w:p>
          <w:p>
            <w:r>
              <w:br/>
            </w:r>
            <w:hyperlink w:history="true" r:id="R4f020b0b60ec449b">
              <w:r>
                <w:rPr>
                  <w:rStyle w:val="Hyperlink"/>
                </w:rPr>
                <w:t xml:space="preserve">Indigenous primary health care: PI10a-Number of regular clients with a smoking status result, 2018-2019</w:t>
              </w:r>
            </w:hyperlink>
          </w:p>
          <w:p>
            <w:pPr>
              <w:pStyle w:val="registration-status"/>
              <w:spacing w:before="0" w:after="0"/>
            </w:pPr>
            <w:hyperlink w:history="true" r:id="Rb6d2117d4e7d4fc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714f67cfdf1407f">
              <w:r>
                <w:rPr>
                  <w:rStyle w:val="Hyperlink"/>
                  <w:color w:val="244061"/>
                </w:rPr>
                <w:t xml:space="preserve">Indigenous</w:t>
              </w:r>
            </w:hyperlink>
            <w:r>
              <w:rPr>
                <w:rStyle w:val="row-content"/>
                <w:color w:val="244061"/>
              </w:rPr>
              <w:t xml:space="preserve">, Superseded 14/07/2021</w:t>
            </w:r>
          </w:p>
          <w:p>
            <w:r>
              <w:br/>
            </w:r>
            <w:hyperlink w:history="true" r:id="Rafcbb76cb7d34bd6">
              <w:r>
                <w:rPr>
                  <w:rStyle w:val="Hyperlink"/>
                </w:rPr>
                <w:t xml:space="preserve">Indigenous primary health care: PI10b-Proportion of regular clients with a smoking status result, 2018-2019</w:t>
              </w:r>
            </w:hyperlink>
          </w:p>
          <w:p>
            <w:pPr>
              <w:pStyle w:val="registration-status"/>
              <w:spacing w:before="0" w:after="0"/>
            </w:pPr>
            <w:hyperlink w:history="true" r:id="Rfb6dca899795494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f26c48213c64320">
              <w:r>
                <w:rPr>
                  <w:rStyle w:val="Hyperlink"/>
                  <w:color w:val="244061"/>
                </w:rPr>
                <w:t xml:space="preserve">Indigenous</w:t>
              </w:r>
            </w:hyperlink>
            <w:r>
              <w:rPr>
                <w:rStyle w:val="row-content"/>
                <w:color w:val="244061"/>
              </w:rPr>
              <w:t xml:space="preserve">, Superseded 14/07/2021</w:t>
            </w:r>
          </w:p>
          <w:p>
            <w:r>
              <w:br/>
            </w:r>
            <w:hyperlink w:history="true" r:id="R6b9b176cfdf54205">
              <w:r>
                <w:rPr>
                  <w:rStyle w:val="Hyperlink"/>
                </w:rPr>
                <w:t xml:space="preserve">Indigenous primary health care: PI11a-Number of regular clients who gave birth within the previous 12 months with a smoking status of 'current smoker', 'ex-smoker' or 'never smoked', 2018-2019</w:t>
              </w:r>
            </w:hyperlink>
          </w:p>
          <w:p>
            <w:pPr>
              <w:pStyle w:val="registration-status"/>
              <w:spacing w:before="0" w:after="0"/>
            </w:pPr>
            <w:hyperlink w:history="true" r:id="Ra0ca8fe81d6042b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a434955e0c24e6a">
              <w:r>
                <w:rPr>
                  <w:rStyle w:val="Hyperlink"/>
                  <w:color w:val="244061"/>
                </w:rPr>
                <w:t xml:space="preserve">Indigenous</w:t>
              </w:r>
            </w:hyperlink>
            <w:r>
              <w:rPr>
                <w:rStyle w:val="row-content"/>
                <w:color w:val="244061"/>
              </w:rPr>
              <w:t xml:space="preserve">, Superseded 14/07/2021</w:t>
            </w:r>
          </w:p>
          <w:p>
            <w:r>
              <w:br/>
            </w:r>
            <w:hyperlink w:history="true" r:id="Rf8ed0866a32c4e34">
              <w:r>
                <w:rPr>
                  <w:rStyle w:val="Hyperlink"/>
                </w:rPr>
                <w:t xml:space="preserve">Indigenous primary health care: PI11b-Proportion of regular clients who gave birth within the previous 12 months with a smoking status of 'current smoker', 'ex-smoker' or 'never smoked', 2018-2019</w:t>
              </w:r>
            </w:hyperlink>
          </w:p>
          <w:p>
            <w:pPr>
              <w:pStyle w:val="registration-status"/>
              <w:spacing w:before="0" w:after="0"/>
            </w:pPr>
            <w:hyperlink w:history="true" r:id="R092c71df9b7149b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dccd95288704231">
              <w:r>
                <w:rPr>
                  <w:rStyle w:val="Hyperlink"/>
                  <w:color w:val="244061"/>
                </w:rPr>
                <w:t xml:space="preserve">Indigenous</w:t>
              </w:r>
            </w:hyperlink>
            <w:r>
              <w:rPr>
                <w:rStyle w:val="row-content"/>
                <w:color w:val="244061"/>
              </w:rPr>
              <w:t xml:space="preserve">, Superseded 14/07/2021</w:t>
            </w:r>
          </w:p>
          <w:p>
            <w:r>
              <w:br/>
            </w:r>
            <w:hyperlink w:history="true" r:id="R4fd6ade02e484dec">
              <w:r>
                <w:rPr>
                  <w:rStyle w:val="Hyperlink"/>
                </w:rPr>
                <w:t xml:space="preserve">Indigenous primary health care: PI12a-Number of regular clients who are classified as overweight or obese, 2018-2019</w:t>
              </w:r>
            </w:hyperlink>
          </w:p>
          <w:p>
            <w:pPr>
              <w:pStyle w:val="registration-status"/>
              <w:spacing w:before="0" w:after="0"/>
            </w:pPr>
            <w:hyperlink w:history="true" r:id="R07a260107063441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e9da208c9184c03">
              <w:r>
                <w:rPr>
                  <w:rStyle w:val="Hyperlink"/>
                  <w:color w:val="244061"/>
                </w:rPr>
                <w:t xml:space="preserve">Indigenous</w:t>
              </w:r>
            </w:hyperlink>
            <w:r>
              <w:rPr>
                <w:rStyle w:val="row-content"/>
                <w:color w:val="244061"/>
              </w:rPr>
              <w:t xml:space="preserve">, Superseded 14/07/2021</w:t>
            </w:r>
          </w:p>
          <w:p>
            <w:r>
              <w:br/>
            </w:r>
            <w:hyperlink w:history="true" r:id="Re3cb986dc8024d8c">
              <w:r>
                <w:rPr>
                  <w:rStyle w:val="Hyperlink"/>
                </w:rPr>
                <w:t xml:space="preserve">Indigenous primary health care: PI12b-Proportion of regular clients who are classified as overweight or obese, 2018-2019</w:t>
              </w:r>
            </w:hyperlink>
          </w:p>
          <w:p>
            <w:pPr>
              <w:pStyle w:val="registration-status"/>
              <w:spacing w:before="0" w:after="0"/>
            </w:pPr>
            <w:hyperlink w:history="true" r:id="R1e8c694ac951455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dff0197e8934cbe">
              <w:r>
                <w:rPr>
                  <w:rStyle w:val="Hyperlink"/>
                  <w:color w:val="244061"/>
                </w:rPr>
                <w:t xml:space="preserve">Indigenous</w:t>
              </w:r>
            </w:hyperlink>
            <w:r>
              <w:rPr>
                <w:rStyle w:val="row-content"/>
                <w:color w:val="244061"/>
              </w:rPr>
              <w:t xml:space="preserve">, Superseded 14/07/2021</w:t>
            </w:r>
          </w:p>
          <w:p>
            <w:r>
              <w:br/>
            </w:r>
            <w:hyperlink w:history="true" r:id="Re954a547290347d5">
              <w:r>
                <w:rPr>
                  <w:rStyle w:val="Hyperlink"/>
                </w:rPr>
                <w:t xml:space="preserve">Indigenous primary health care: PI13a-Number of regular clients who had their first antenatal care visit within specified periods, 2018-2019</w:t>
              </w:r>
            </w:hyperlink>
          </w:p>
          <w:p>
            <w:pPr>
              <w:pStyle w:val="registration-status"/>
              <w:spacing w:before="0" w:after="0"/>
            </w:pPr>
            <w:hyperlink w:history="true" r:id="R94aa98edc1c1429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38b35ea05284feb">
              <w:r>
                <w:rPr>
                  <w:rStyle w:val="Hyperlink"/>
                  <w:color w:val="244061"/>
                </w:rPr>
                <w:t xml:space="preserve">Indigenous</w:t>
              </w:r>
            </w:hyperlink>
            <w:r>
              <w:rPr>
                <w:rStyle w:val="row-content"/>
                <w:color w:val="244061"/>
              </w:rPr>
              <w:t xml:space="preserve">, Superseded 14/07/2021</w:t>
            </w:r>
          </w:p>
          <w:p>
            <w:r>
              <w:br/>
            </w:r>
            <w:hyperlink w:history="true" r:id="R8bfbb9d656454fcb">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c60b6fd994864c6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3315b8d44b64370">
              <w:r>
                <w:rPr>
                  <w:rStyle w:val="Hyperlink"/>
                  <w:color w:val="244061"/>
                </w:rPr>
                <w:t xml:space="preserve">Indigenous</w:t>
              </w:r>
            </w:hyperlink>
            <w:r>
              <w:rPr>
                <w:rStyle w:val="row-content"/>
                <w:color w:val="244061"/>
              </w:rPr>
              <w:t xml:space="preserve">, Superseded 14/07/2021</w:t>
            </w:r>
          </w:p>
          <w:p>
            <w:r>
              <w:br/>
            </w:r>
            <w:hyperlink w:history="true" r:id="R048217353e4144f2">
              <w:r>
                <w:rPr>
                  <w:rStyle w:val="Hyperlink"/>
                </w:rPr>
                <w:t xml:space="preserve">Indigenous primary health care: PI14a-Number of regular clients aged 50 years and over who are immunised against influenza, 2018-2019</w:t>
              </w:r>
            </w:hyperlink>
          </w:p>
          <w:p>
            <w:pPr>
              <w:pStyle w:val="registration-status"/>
              <w:spacing w:before="0" w:after="0"/>
            </w:pPr>
            <w:hyperlink w:history="true" r:id="Rb96f7df6bf2e48a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b275a10cd904fb6">
              <w:r>
                <w:rPr>
                  <w:rStyle w:val="Hyperlink"/>
                  <w:color w:val="244061"/>
                </w:rPr>
                <w:t xml:space="preserve">Indigenous</w:t>
              </w:r>
            </w:hyperlink>
            <w:r>
              <w:rPr>
                <w:rStyle w:val="row-content"/>
                <w:color w:val="244061"/>
              </w:rPr>
              <w:t xml:space="preserve">, Superseded 14/07/2021</w:t>
            </w:r>
          </w:p>
          <w:p>
            <w:r>
              <w:br/>
            </w:r>
            <w:hyperlink w:history="true" r:id="Rea5215b48e7e4a10">
              <w:r>
                <w:rPr>
                  <w:rStyle w:val="Hyperlink"/>
                </w:rPr>
                <w:t xml:space="preserve">Indigenous primary health care: PI14b-Proportion of regular clients aged 50 years and over who are immunised against influenza, 2018-2019</w:t>
              </w:r>
            </w:hyperlink>
          </w:p>
          <w:p>
            <w:pPr>
              <w:pStyle w:val="registration-status"/>
              <w:spacing w:before="0" w:after="0"/>
            </w:pPr>
            <w:hyperlink w:history="true" r:id="Rec965f72db624ac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07976339ef84b3f">
              <w:r>
                <w:rPr>
                  <w:rStyle w:val="Hyperlink"/>
                  <w:color w:val="244061"/>
                </w:rPr>
                <w:t xml:space="preserve">Indigenous</w:t>
              </w:r>
            </w:hyperlink>
            <w:r>
              <w:rPr>
                <w:rStyle w:val="row-content"/>
                <w:color w:val="244061"/>
              </w:rPr>
              <w:t xml:space="preserve">, Superseded 14/07/2021</w:t>
            </w:r>
          </w:p>
          <w:p>
            <w:r>
              <w:br/>
            </w:r>
            <w:hyperlink w:history="true" r:id="Re48db96e96194826">
              <w:r>
                <w:rPr>
                  <w:rStyle w:val="Hyperlink"/>
                </w:rPr>
                <w:t xml:space="preserve">Indigenous primary health care: PI15a-Number of regular clients with Type II diabetes or chronic obstructive pulmonary disease (COPD) who are immunised against influenza, 2018-2019</w:t>
              </w:r>
            </w:hyperlink>
          </w:p>
          <w:p>
            <w:pPr>
              <w:pStyle w:val="registration-status"/>
              <w:spacing w:before="0" w:after="0"/>
            </w:pPr>
            <w:hyperlink w:history="true" r:id="Rc935b4e206ce4fe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66381c8e12540da">
              <w:r>
                <w:rPr>
                  <w:rStyle w:val="Hyperlink"/>
                  <w:color w:val="244061"/>
                </w:rPr>
                <w:t xml:space="preserve">Indigenous</w:t>
              </w:r>
            </w:hyperlink>
            <w:r>
              <w:rPr>
                <w:rStyle w:val="row-content"/>
                <w:color w:val="244061"/>
              </w:rPr>
              <w:t xml:space="preserve">, Superseded 14/07/2021</w:t>
            </w:r>
          </w:p>
          <w:p>
            <w:r>
              <w:br/>
            </w:r>
            <w:hyperlink w:history="true" r:id="R0414c033cc7e4b35">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e6f58114fd19417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a0e2ace77184ce3">
              <w:r>
                <w:rPr>
                  <w:rStyle w:val="Hyperlink"/>
                  <w:color w:val="244061"/>
                </w:rPr>
                <w:t xml:space="preserve">Indigenous</w:t>
              </w:r>
            </w:hyperlink>
            <w:r>
              <w:rPr>
                <w:rStyle w:val="row-content"/>
                <w:color w:val="244061"/>
              </w:rPr>
              <w:t xml:space="preserve">, Superseded 14/07/2021</w:t>
            </w:r>
          </w:p>
          <w:p>
            <w:r>
              <w:br/>
            </w:r>
            <w:hyperlink w:history="true" r:id="Rec9ff6a18d3d46ac">
              <w:r>
                <w:rPr>
                  <w:rStyle w:val="Hyperlink"/>
                </w:rPr>
                <w:t xml:space="preserve">Indigenous primary health care: PI16a-Number of regular clients whose alcohol consumption status has been recorded, 2018-2019</w:t>
              </w:r>
            </w:hyperlink>
          </w:p>
          <w:p>
            <w:pPr>
              <w:pStyle w:val="registration-status"/>
              <w:spacing w:before="0" w:after="0"/>
            </w:pPr>
            <w:hyperlink w:history="true" r:id="R938532d0e3f44a2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8af66e3e93e4589">
              <w:r>
                <w:rPr>
                  <w:rStyle w:val="Hyperlink"/>
                  <w:color w:val="244061"/>
                </w:rPr>
                <w:t xml:space="preserve">Indigenous</w:t>
              </w:r>
            </w:hyperlink>
            <w:r>
              <w:rPr>
                <w:rStyle w:val="row-content"/>
                <w:color w:val="244061"/>
              </w:rPr>
              <w:t xml:space="preserve">, Superseded 14/07/2021</w:t>
            </w:r>
          </w:p>
          <w:p>
            <w:r>
              <w:br/>
            </w:r>
            <w:hyperlink w:history="true" r:id="R66cb972c481c47bb">
              <w:r>
                <w:rPr>
                  <w:rStyle w:val="Hyperlink"/>
                </w:rPr>
                <w:t xml:space="preserve">Indigenous primary health care: PI16b-Proportion of regular clients whose alcohol consumption status has been recorded, 2018-2019</w:t>
              </w:r>
            </w:hyperlink>
          </w:p>
          <w:p>
            <w:pPr>
              <w:pStyle w:val="registration-status"/>
              <w:spacing w:before="0" w:after="0"/>
            </w:pPr>
            <w:hyperlink w:history="true" r:id="Rcf7a16644af64a5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28f6ec1b7bb4ee7">
              <w:r>
                <w:rPr>
                  <w:rStyle w:val="Hyperlink"/>
                  <w:color w:val="244061"/>
                </w:rPr>
                <w:t xml:space="preserve">Indigenous</w:t>
              </w:r>
            </w:hyperlink>
            <w:r>
              <w:rPr>
                <w:rStyle w:val="row-content"/>
                <w:color w:val="244061"/>
              </w:rPr>
              <w:t xml:space="preserve">, Superseded 14/07/2021</w:t>
            </w:r>
          </w:p>
          <w:p>
            <w:r>
              <w:br/>
            </w:r>
            <w:hyperlink w:history="true" r:id="R2d30b950fa064574">
              <w:r>
                <w:rPr>
                  <w:rStyle w:val="Hyperlink"/>
                </w:rPr>
                <w:t xml:space="preserve">Indigenous primary health care: PI17a-Number of regular clients who had an AUDIT-C with result within specified levels, 2018-2019</w:t>
              </w:r>
            </w:hyperlink>
          </w:p>
          <w:p>
            <w:pPr>
              <w:pStyle w:val="registration-status"/>
              <w:spacing w:before="0" w:after="0"/>
            </w:pPr>
            <w:hyperlink w:history="true" r:id="Rd576bfd4ffd3430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23d2f32b21148d6">
              <w:r>
                <w:rPr>
                  <w:rStyle w:val="Hyperlink"/>
                  <w:color w:val="244061"/>
                </w:rPr>
                <w:t xml:space="preserve">Indigenous</w:t>
              </w:r>
            </w:hyperlink>
            <w:r>
              <w:rPr>
                <w:rStyle w:val="row-content"/>
                <w:color w:val="244061"/>
              </w:rPr>
              <w:t xml:space="preserve">, Superseded 14/07/2021</w:t>
            </w:r>
          </w:p>
          <w:p>
            <w:r>
              <w:br/>
            </w:r>
            <w:hyperlink w:history="true" r:id="Rbce7c5c5f0db4909">
              <w:r>
                <w:rPr>
                  <w:rStyle w:val="Hyperlink"/>
                </w:rPr>
                <w:t xml:space="preserve">Indigenous primary health care: PI17b-Proportion of regular clients who had an AUDIT-C with result within specified levels, 2018-2019</w:t>
              </w:r>
            </w:hyperlink>
          </w:p>
          <w:p>
            <w:pPr>
              <w:pStyle w:val="registration-status"/>
              <w:spacing w:before="0" w:after="0"/>
            </w:pPr>
            <w:hyperlink w:history="true" r:id="R71005bc40db3402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81488fe50f7487e">
              <w:r>
                <w:rPr>
                  <w:rStyle w:val="Hyperlink"/>
                  <w:color w:val="244061"/>
                </w:rPr>
                <w:t xml:space="preserve">Indigenous</w:t>
              </w:r>
            </w:hyperlink>
            <w:r>
              <w:rPr>
                <w:rStyle w:val="row-content"/>
                <w:color w:val="244061"/>
              </w:rPr>
              <w:t xml:space="preserve">, Superseded 14/07/2021</w:t>
            </w:r>
          </w:p>
          <w:p>
            <w:r>
              <w:br/>
            </w:r>
            <w:hyperlink w:history="true" r:id="R83f172e8822c4020">
              <w:r>
                <w:rPr>
                  <w:rStyle w:val="Hyperlink"/>
                </w:rPr>
                <w:t xml:space="preserve">Indigenous primary health care: PI18a-Number of regular clients with a selected chronic disease who have had a kidney function test, 2018-2019</w:t>
              </w:r>
            </w:hyperlink>
          </w:p>
          <w:p>
            <w:pPr>
              <w:pStyle w:val="registration-status"/>
              <w:spacing w:before="0" w:after="0"/>
            </w:pPr>
            <w:hyperlink w:history="true" r:id="R2d16a05a35c1492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b4a3fd2de8e47c8">
              <w:r>
                <w:rPr>
                  <w:rStyle w:val="Hyperlink"/>
                  <w:color w:val="244061"/>
                </w:rPr>
                <w:t xml:space="preserve">Indigenous</w:t>
              </w:r>
            </w:hyperlink>
            <w:r>
              <w:rPr>
                <w:rStyle w:val="row-content"/>
                <w:color w:val="244061"/>
              </w:rPr>
              <w:t xml:space="preserve">, Superseded 14/07/2021</w:t>
            </w:r>
          </w:p>
          <w:p>
            <w:r>
              <w:br/>
            </w:r>
            <w:hyperlink w:history="true" r:id="Rcd1c5f3aba3247d9">
              <w:r>
                <w:rPr>
                  <w:rStyle w:val="Hyperlink"/>
                </w:rPr>
                <w:t xml:space="preserve">Indigenous primary health care: PI18b-Proportion of regular clients with a selected chronic disease who have had a kidney function test, 2018-2019</w:t>
              </w:r>
            </w:hyperlink>
          </w:p>
          <w:p>
            <w:pPr>
              <w:pStyle w:val="registration-status"/>
              <w:spacing w:before="0" w:after="0"/>
            </w:pPr>
            <w:hyperlink w:history="true" r:id="Rf6a3dffc4729465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b120f096fdb48bf">
              <w:r>
                <w:rPr>
                  <w:rStyle w:val="Hyperlink"/>
                  <w:color w:val="244061"/>
                </w:rPr>
                <w:t xml:space="preserve">Indigenous</w:t>
              </w:r>
            </w:hyperlink>
            <w:r>
              <w:rPr>
                <w:rStyle w:val="row-content"/>
                <w:color w:val="244061"/>
              </w:rPr>
              <w:t xml:space="preserve">, Superseded 14/07/2021</w:t>
            </w:r>
          </w:p>
          <w:p>
            <w:r>
              <w:br/>
            </w:r>
            <w:hyperlink w:history="true" r:id="Rb969090b826e44f9">
              <w:r>
                <w:rPr>
                  <w:rStyle w:val="Hyperlink"/>
                </w:rPr>
                <w:t xml:space="preserve">Indigenous primary health care: PI19a-Number of regular clients with a selected chronic disease who have had a kidney function test with results within specified levels, 2018-2019</w:t>
              </w:r>
            </w:hyperlink>
          </w:p>
          <w:p>
            <w:pPr>
              <w:pStyle w:val="registration-status"/>
              <w:spacing w:before="0" w:after="0"/>
            </w:pPr>
            <w:hyperlink w:history="true" r:id="R41ef0b0ca1344bb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2875e2281a741c9">
              <w:r>
                <w:rPr>
                  <w:rStyle w:val="Hyperlink"/>
                  <w:color w:val="244061"/>
                </w:rPr>
                <w:t xml:space="preserve">Indigenous</w:t>
              </w:r>
            </w:hyperlink>
            <w:r>
              <w:rPr>
                <w:rStyle w:val="row-content"/>
                <w:color w:val="244061"/>
              </w:rPr>
              <w:t xml:space="preserve">, Superseded 14/07/2021</w:t>
            </w:r>
          </w:p>
          <w:p>
            <w:r>
              <w:br/>
            </w:r>
            <w:hyperlink w:history="true" r:id="R6518703bc3594b85">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e7a26fb4adf949f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86281adc9d14b32">
              <w:r>
                <w:rPr>
                  <w:rStyle w:val="Hyperlink"/>
                  <w:color w:val="244061"/>
                </w:rPr>
                <w:t xml:space="preserve">Indigenous</w:t>
              </w:r>
            </w:hyperlink>
            <w:r>
              <w:rPr>
                <w:rStyle w:val="row-content"/>
                <w:color w:val="244061"/>
              </w:rPr>
              <w:t xml:space="preserve">, Superseded 14/07/2021</w:t>
            </w:r>
          </w:p>
          <w:p>
            <w:r>
              <w:br/>
            </w:r>
            <w:hyperlink w:history="true" r:id="R1abe9b3d4d894a52">
              <w:r>
                <w:rPr>
                  <w:rStyle w:val="Hyperlink"/>
                </w:rPr>
                <w:t xml:space="preserve">Indigenous primary health care: PI20a-Number of regular clients who have had the necessary risk factors assessed to enable cardiovascular disease (CVD) assessment, 2018-2019</w:t>
              </w:r>
            </w:hyperlink>
          </w:p>
          <w:p>
            <w:pPr>
              <w:pStyle w:val="registration-status"/>
              <w:spacing w:before="0" w:after="0"/>
            </w:pPr>
            <w:hyperlink w:history="true" r:id="R4cfa6d40c7fc490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8206ab032de4840">
              <w:r>
                <w:rPr>
                  <w:rStyle w:val="Hyperlink"/>
                  <w:color w:val="244061"/>
                </w:rPr>
                <w:t xml:space="preserve">Indigenous</w:t>
              </w:r>
            </w:hyperlink>
            <w:r>
              <w:rPr>
                <w:rStyle w:val="row-content"/>
                <w:color w:val="244061"/>
              </w:rPr>
              <w:t xml:space="preserve">, Superseded 14/07/2021</w:t>
            </w:r>
          </w:p>
          <w:p>
            <w:r>
              <w:br/>
            </w:r>
            <w:hyperlink w:history="true" r:id="R80a5b90a2e4d462c">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5fb58c61eb5c464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6cee4fff8694070">
              <w:r>
                <w:rPr>
                  <w:rStyle w:val="Hyperlink"/>
                  <w:color w:val="244061"/>
                </w:rPr>
                <w:t xml:space="preserve">Indigenous</w:t>
              </w:r>
            </w:hyperlink>
            <w:r>
              <w:rPr>
                <w:rStyle w:val="row-content"/>
                <w:color w:val="244061"/>
              </w:rPr>
              <w:t xml:space="preserve">, Superseded 14/07/2021</w:t>
            </w:r>
          </w:p>
          <w:p>
            <w:r>
              <w:br/>
            </w:r>
            <w:hyperlink w:history="true" r:id="Rf380614772364fb2">
              <w:r>
                <w:rPr>
                  <w:rStyle w:val="Hyperlink"/>
                </w:rPr>
                <w:t xml:space="preserve">Indigenous primary health care: PI21a-Number of regular clients aged 35 to 74 years who have had an absolute cardiovascular disease (CVD) risk assessment with results within specified levels, 2018-2019</w:t>
              </w:r>
            </w:hyperlink>
          </w:p>
          <w:p>
            <w:pPr>
              <w:pStyle w:val="registration-status"/>
              <w:spacing w:before="0" w:after="0"/>
            </w:pPr>
            <w:hyperlink w:history="true" r:id="R7f884caaf3f64a7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3c1df5874f74360">
              <w:r>
                <w:rPr>
                  <w:rStyle w:val="Hyperlink"/>
                  <w:color w:val="244061"/>
                </w:rPr>
                <w:t xml:space="preserve">Indigenous</w:t>
              </w:r>
            </w:hyperlink>
            <w:r>
              <w:rPr>
                <w:rStyle w:val="row-content"/>
                <w:color w:val="244061"/>
              </w:rPr>
              <w:t xml:space="preserve">, Superseded 14/07/2021</w:t>
            </w:r>
          </w:p>
          <w:p>
            <w:r>
              <w:br/>
            </w:r>
            <w:hyperlink w:history="true" r:id="Rb16505134809465c">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c4eeb39275ab484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835cfa862d64dd9">
              <w:r>
                <w:rPr>
                  <w:rStyle w:val="Hyperlink"/>
                  <w:color w:val="244061"/>
                </w:rPr>
                <w:t xml:space="preserve">Indigenous</w:t>
              </w:r>
            </w:hyperlink>
            <w:r>
              <w:rPr>
                <w:rStyle w:val="row-content"/>
                <w:color w:val="244061"/>
              </w:rPr>
              <w:t xml:space="preserve">, Superseded 14/07/2021</w:t>
            </w:r>
          </w:p>
          <w:p>
            <w:r>
              <w:br/>
            </w:r>
            <w:hyperlink w:history="true" r:id="Rd519dd29cd49491c">
              <w:r>
                <w:rPr>
                  <w:rStyle w:val="Hyperlink"/>
                </w:rPr>
                <w:t xml:space="preserve">Indigenous primary health care: PI22a-Number of regular clients who have had a cervical screening, 2018-2019</w:t>
              </w:r>
            </w:hyperlink>
          </w:p>
          <w:p>
            <w:pPr>
              <w:pStyle w:val="registration-status"/>
              <w:spacing w:before="0" w:after="0"/>
            </w:pPr>
            <w:hyperlink w:history="true" r:id="Rcff09c2d0f9448a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dbb11c3291f4bb8">
              <w:r>
                <w:rPr>
                  <w:rStyle w:val="Hyperlink"/>
                  <w:color w:val="244061"/>
                </w:rPr>
                <w:t xml:space="preserve">Indigenous</w:t>
              </w:r>
            </w:hyperlink>
            <w:r>
              <w:rPr>
                <w:rStyle w:val="row-content"/>
                <w:color w:val="244061"/>
              </w:rPr>
              <w:t xml:space="preserve">, Superseded 14/07/2021</w:t>
            </w:r>
          </w:p>
          <w:p>
            <w:r>
              <w:br/>
            </w:r>
            <w:hyperlink w:history="true" r:id="R9a5eac364b8e4f83">
              <w:r>
                <w:rPr>
                  <w:rStyle w:val="Hyperlink"/>
                </w:rPr>
                <w:t xml:space="preserve">Indigenous primary health care: PI22b-Proportion of regular clients who have had a cervical screening, 2018-2019</w:t>
              </w:r>
            </w:hyperlink>
          </w:p>
          <w:p>
            <w:pPr>
              <w:pStyle w:val="registration-status"/>
              <w:spacing w:before="0" w:after="0"/>
            </w:pPr>
            <w:hyperlink w:history="true" r:id="Rcc2cfe3f56944c8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a90e0ca37914fc2">
              <w:r>
                <w:rPr>
                  <w:rStyle w:val="Hyperlink"/>
                  <w:color w:val="244061"/>
                </w:rPr>
                <w:t xml:space="preserve">Indigenous</w:t>
              </w:r>
            </w:hyperlink>
            <w:r>
              <w:rPr>
                <w:rStyle w:val="row-content"/>
                <w:color w:val="244061"/>
              </w:rPr>
              <w:t xml:space="preserve">, Superseded 14/07/2021</w:t>
            </w:r>
          </w:p>
          <w:p>
            <w:r>
              <w:br/>
            </w:r>
            <w:hyperlink w:history="true" r:id="R423214b8902244cb">
              <w:r>
                <w:rPr>
                  <w:rStyle w:val="Hyperlink"/>
                </w:rPr>
                <w:t xml:space="preserve">Indigenous primary health care: PI23a-Number of regular clients with Type II diabetes who have had a blood pressure measurement result recorded, 2018-2019</w:t>
              </w:r>
            </w:hyperlink>
          </w:p>
          <w:p>
            <w:pPr>
              <w:pStyle w:val="registration-status"/>
              <w:spacing w:before="0" w:after="0"/>
            </w:pPr>
            <w:hyperlink w:history="true" r:id="R6eadb514fc09471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1ec10e1e56444e1">
              <w:r>
                <w:rPr>
                  <w:rStyle w:val="Hyperlink"/>
                  <w:color w:val="244061"/>
                </w:rPr>
                <w:t xml:space="preserve">Indigenous</w:t>
              </w:r>
            </w:hyperlink>
            <w:r>
              <w:rPr>
                <w:rStyle w:val="row-content"/>
                <w:color w:val="244061"/>
              </w:rPr>
              <w:t xml:space="preserve">, Superseded 14/07/2021</w:t>
            </w:r>
          </w:p>
          <w:p>
            <w:r>
              <w:br/>
            </w:r>
            <w:hyperlink w:history="true" r:id="Rb234ab78b6034483">
              <w:r>
                <w:rPr>
                  <w:rStyle w:val="Hyperlink"/>
                </w:rPr>
                <w:t xml:space="preserve">Indigenous primary health care: PI23b-Proportion of regular clients with Type II diabetes who have had a blood pressure measurement result recorded, 2018-2019</w:t>
              </w:r>
            </w:hyperlink>
          </w:p>
          <w:p>
            <w:pPr>
              <w:pStyle w:val="registration-status"/>
              <w:spacing w:before="0" w:after="0"/>
            </w:pPr>
            <w:hyperlink w:history="true" r:id="R6cc6879bbc6c41e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17e6798a117442e">
              <w:r>
                <w:rPr>
                  <w:rStyle w:val="Hyperlink"/>
                  <w:color w:val="244061"/>
                </w:rPr>
                <w:t xml:space="preserve">Indigenous</w:t>
              </w:r>
            </w:hyperlink>
            <w:r>
              <w:rPr>
                <w:rStyle w:val="row-content"/>
                <w:color w:val="244061"/>
              </w:rPr>
              <w:t xml:space="preserve">, Superseded 14/07/2021</w:t>
            </w:r>
          </w:p>
          <w:p>
            <w:r>
              <w:br/>
            </w:r>
            <w:hyperlink w:history="true" r:id="R19597a5b4f954f5d">
              <w:r>
                <w:rPr>
                  <w:rStyle w:val="Hyperlink"/>
                </w:rPr>
                <w:t xml:space="preserve">Indigenous primary health care: PI24a-Number of regular clients with Type II diabetes whose blood pressure measurement result was less than or equal to 130/80 mmHg, 2018-2019</w:t>
              </w:r>
            </w:hyperlink>
          </w:p>
          <w:p>
            <w:pPr>
              <w:pStyle w:val="registration-status"/>
              <w:spacing w:before="0" w:after="0"/>
            </w:pPr>
            <w:hyperlink w:history="true" r:id="R9a5279c5df29458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f686ecd46954ee0">
              <w:r>
                <w:rPr>
                  <w:rStyle w:val="Hyperlink"/>
                  <w:color w:val="244061"/>
                </w:rPr>
                <w:t xml:space="preserve">Indigenous</w:t>
              </w:r>
            </w:hyperlink>
            <w:r>
              <w:rPr>
                <w:rStyle w:val="row-content"/>
                <w:color w:val="244061"/>
              </w:rPr>
              <w:t xml:space="preserve">, Superseded 14/07/2021</w:t>
            </w:r>
          </w:p>
          <w:p>
            <w:r>
              <w:br/>
            </w:r>
            <w:hyperlink w:history="true" r:id="R33aef80aa34b412a">
              <w:r>
                <w:rPr>
                  <w:rStyle w:val="Hyperlink"/>
                </w:rPr>
                <w:t xml:space="preserve">Indigenous primary health care: PI24b-Proportion of regular clients with Type II diabetes whose blood pressure measurement result was less than or equal to 130/80 mmHg, 2018-2019</w:t>
              </w:r>
            </w:hyperlink>
          </w:p>
          <w:p>
            <w:pPr>
              <w:pStyle w:val="registration-status"/>
              <w:spacing w:before="0" w:after="0"/>
            </w:pPr>
            <w:hyperlink w:history="true" r:id="R42c4f00b51eb405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4d2f24dc2a244b0">
              <w:r>
                <w:rPr>
                  <w:rStyle w:val="Hyperlink"/>
                  <w:color w:val="244061"/>
                </w:rPr>
                <w:t xml:space="preserve">Indigenous</w:t>
              </w:r>
            </w:hyperlink>
            <w:r>
              <w:rPr>
                <w:rStyle w:val="row-content"/>
                <w:color w:val="244061"/>
              </w:rPr>
              <w:t xml:space="preserve">, Superseded 14/07/2021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the Australian Government Department of Health to provide Indigenous-specific primary health care should record service provision in clinical information management systems that allow the electronic transmission of data for the Indigenous primary health care NBEDS (IPHC NBEDS), to be used in the calculation of the key performance indicators (KPIs).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bl>
    <w:p>
      <w:r>
        <w:br/>
      </w:r>
    </w:p>
    <w:sectPr>
      <w:footerReference xmlns:r="http://schemas.openxmlformats.org/officeDocument/2006/relationships" w:type="default" r:id="R06058efb6a5f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687913</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d475bf6644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058efb6a5f4069" /><Relationship Type="http://schemas.openxmlformats.org/officeDocument/2006/relationships/header" Target="/word/header1.xml" Id="R5ce356dc0f5944dc" /><Relationship Type="http://schemas.openxmlformats.org/officeDocument/2006/relationships/settings" Target="/word/settings.xml" Id="R65b396576d6e4a9e" /><Relationship Type="http://schemas.openxmlformats.org/officeDocument/2006/relationships/styles" Target="/word/styles.xml" Id="R2e6fd88d471d43d8" /><Relationship Type="http://schemas.openxmlformats.org/officeDocument/2006/relationships/numbering" Target="/word/numbering.xml" Id="R2e33cd53b8834e60" /><Relationship Type="http://schemas.openxmlformats.org/officeDocument/2006/relationships/hyperlink" Target="https://meteor-uat.aihw.gov.au/RegistrationAuthority/14" TargetMode="External" Id="Rb64291815c3d4777" /><Relationship Type="http://schemas.openxmlformats.org/officeDocument/2006/relationships/hyperlink" Target="https://meteor-uat.aihw.gov.au/RegistrationAuthority/9" TargetMode="External" Id="R96473000d18d478f" /><Relationship Type="http://schemas.openxmlformats.org/officeDocument/2006/relationships/hyperlink" Target="https://meteor-uat.aihw.gov.au/content/686315" TargetMode="External" Id="Rf1fd9b9ec0694cad" /><Relationship Type="http://schemas.openxmlformats.org/officeDocument/2006/relationships/hyperlink" Target="https://meteor-uat.aihw.gov.au/RegistrationAuthority/14" TargetMode="External" Id="Rad1a63c605f9476c" /><Relationship Type="http://schemas.openxmlformats.org/officeDocument/2006/relationships/hyperlink" Target="https://meteor-uat.aihw.gov.au/RegistrationAuthority/9" TargetMode="External" Id="Rbc8d456cfc4948b4" /><Relationship Type="http://schemas.openxmlformats.org/officeDocument/2006/relationships/hyperlink" Target="https://meteor-uat.aihw.gov.au/content/717261" TargetMode="External" Id="R2681302d1c914dd7" /><Relationship Type="http://schemas.openxmlformats.org/officeDocument/2006/relationships/hyperlink" Target="https://meteor-uat.aihw.gov.au/RegistrationAuthority/14" TargetMode="External" Id="Rc7d5de13ff704dd0" /><Relationship Type="http://schemas.openxmlformats.org/officeDocument/2006/relationships/hyperlink" Target="https://meteor-uat.aihw.gov.au/RegistrationAuthority/9" TargetMode="External" Id="R57e0ec3a1f4f4981" /><Relationship Type="http://schemas.openxmlformats.org/officeDocument/2006/relationships/hyperlink" Target="https://meteor-uat.aihw.gov.au/content/686603" TargetMode="External" Id="R906eaf1f54904f59" /><Relationship Type="http://schemas.openxmlformats.org/officeDocument/2006/relationships/hyperlink" Target="https://meteor-uat.aihw.gov.au/RegistrationAuthority/14" TargetMode="External" Id="R31c76696c4a34402" /><Relationship Type="http://schemas.openxmlformats.org/officeDocument/2006/relationships/hyperlink" Target="https://meteor-uat.aihw.gov.au/RegistrationAuthority/9" TargetMode="External" Id="Rba5b8b51835d4253" /><Relationship Type="http://schemas.openxmlformats.org/officeDocument/2006/relationships/hyperlink" Target="https://meteor-uat.aihw.gov.au/content/694101" TargetMode="External" Id="R7ee0109a8dce4c72" /><Relationship Type="http://schemas.openxmlformats.org/officeDocument/2006/relationships/hyperlink" Target="https://meteor-uat.aihw.gov.au/RegistrationAuthority/14" TargetMode="External" Id="R143a83d0986f44cc" /><Relationship Type="http://schemas.openxmlformats.org/officeDocument/2006/relationships/hyperlink" Target="https://meteor-uat.aihw.gov.au/RegistrationAuthority/9" TargetMode="External" Id="Rd0ffb086d98f4080" /><Relationship Type="http://schemas.openxmlformats.org/officeDocument/2006/relationships/hyperlink" Target="https://meteor-uat.aihw.gov.au/content/707502" TargetMode="External" Id="Ra49de5c376954d0c" /><Relationship Type="http://schemas.openxmlformats.org/officeDocument/2006/relationships/hyperlink" Target="https://meteor-uat.aihw.gov.au/RegistrationAuthority/14" TargetMode="External" Id="R8be1d35fe14f48d8" /><Relationship Type="http://schemas.openxmlformats.org/officeDocument/2006/relationships/hyperlink" Target="https://meteor-uat.aihw.gov.au/RegistrationAuthority/9" TargetMode="External" Id="R2be21f327a574cc5" /><Relationship Type="http://schemas.openxmlformats.org/officeDocument/2006/relationships/hyperlink" Target="https://meteor-uat.aihw.gov.au/content/396115" TargetMode="External" Id="R8e7606fc43d44c07" /><Relationship Type="http://schemas.openxmlformats.org/officeDocument/2006/relationships/hyperlink" Target="https://meteor-uat.aihw.gov.au/RegistrationAuthority/9" TargetMode="External" Id="Rfa6f49e70443417d" /><Relationship Type="http://schemas.openxmlformats.org/officeDocument/2006/relationships/hyperlink" Target="https://meteor-uat.aihw.gov.au/content/687916" TargetMode="External" Id="R3b54b772f42e44de" /><Relationship Type="http://schemas.openxmlformats.org/officeDocument/2006/relationships/hyperlink" Target="https://meteor-uat.aihw.gov.au/RegistrationAuthority/14" TargetMode="External" Id="Re1836a222d5f4148" /><Relationship Type="http://schemas.openxmlformats.org/officeDocument/2006/relationships/hyperlink" Target="https://meteor-uat.aihw.gov.au/RegistrationAuthority/9" TargetMode="External" Id="Rf5616acb8b834a2f" /><Relationship Type="http://schemas.openxmlformats.org/officeDocument/2006/relationships/hyperlink" Target="https://meteor-uat.aihw.gov.au/content/687918" TargetMode="External" Id="R22bfd35b8f044cb5" /><Relationship Type="http://schemas.openxmlformats.org/officeDocument/2006/relationships/hyperlink" Target="https://meteor-uat.aihw.gov.au/RegistrationAuthority/14" TargetMode="External" Id="R8c210328055b4c3a" /><Relationship Type="http://schemas.openxmlformats.org/officeDocument/2006/relationships/hyperlink" Target="https://meteor-uat.aihw.gov.au/RegistrationAuthority/9" TargetMode="External" Id="R65c126032986481b" /><Relationship Type="http://schemas.openxmlformats.org/officeDocument/2006/relationships/hyperlink" Target="https://meteor-uat.aihw.gov.au/content/687921" TargetMode="External" Id="R158b54165b44472f" /><Relationship Type="http://schemas.openxmlformats.org/officeDocument/2006/relationships/hyperlink" Target="https://meteor-uat.aihw.gov.au/RegistrationAuthority/14" TargetMode="External" Id="Re64a2ab14fd64066" /><Relationship Type="http://schemas.openxmlformats.org/officeDocument/2006/relationships/hyperlink" Target="https://meteor-uat.aihw.gov.au/RegistrationAuthority/9" TargetMode="External" Id="R5c7ed9aef6414e69" /><Relationship Type="http://schemas.openxmlformats.org/officeDocument/2006/relationships/hyperlink" Target="https://meteor-uat.aihw.gov.au/content/687923" TargetMode="External" Id="Rb060a917a5874f35" /><Relationship Type="http://schemas.openxmlformats.org/officeDocument/2006/relationships/hyperlink" Target="https://meteor-uat.aihw.gov.au/RegistrationAuthority/14" TargetMode="External" Id="Ra710118ab59e43f8" /><Relationship Type="http://schemas.openxmlformats.org/officeDocument/2006/relationships/hyperlink" Target="https://meteor-uat.aihw.gov.au/RegistrationAuthority/9" TargetMode="External" Id="R645fe782a31d4ba2" /><Relationship Type="http://schemas.openxmlformats.org/officeDocument/2006/relationships/hyperlink" Target="https://meteor-uat.aihw.gov.au/content/687925" TargetMode="External" Id="R4f2055c6ffb843b6" /><Relationship Type="http://schemas.openxmlformats.org/officeDocument/2006/relationships/hyperlink" Target="https://meteor-uat.aihw.gov.au/RegistrationAuthority/14" TargetMode="External" Id="R3ec0d137649543e3" /><Relationship Type="http://schemas.openxmlformats.org/officeDocument/2006/relationships/hyperlink" Target="https://meteor-uat.aihw.gov.au/RegistrationAuthority/9" TargetMode="External" Id="Recda0efb11bb47a9" /><Relationship Type="http://schemas.openxmlformats.org/officeDocument/2006/relationships/hyperlink" Target="https://meteor-uat.aihw.gov.au/content/687927" TargetMode="External" Id="Rca02d39f6a764bb0" /><Relationship Type="http://schemas.openxmlformats.org/officeDocument/2006/relationships/hyperlink" Target="https://meteor-uat.aihw.gov.au/RegistrationAuthority/14" TargetMode="External" Id="R8a0dbb0b431e4315" /><Relationship Type="http://schemas.openxmlformats.org/officeDocument/2006/relationships/hyperlink" Target="https://meteor-uat.aihw.gov.au/RegistrationAuthority/9" TargetMode="External" Id="Rbbfc5ef6e17d4233" /><Relationship Type="http://schemas.openxmlformats.org/officeDocument/2006/relationships/hyperlink" Target="https://meteor-uat.aihw.gov.au/content/687929" TargetMode="External" Id="R73030b0feb5848f4" /><Relationship Type="http://schemas.openxmlformats.org/officeDocument/2006/relationships/hyperlink" Target="https://meteor-uat.aihw.gov.au/RegistrationAuthority/14" TargetMode="External" Id="R7cb13817962c41e7" /><Relationship Type="http://schemas.openxmlformats.org/officeDocument/2006/relationships/hyperlink" Target="https://meteor-uat.aihw.gov.au/RegistrationAuthority/9" TargetMode="External" Id="Rf4070ebe4c604d65" /><Relationship Type="http://schemas.openxmlformats.org/officeDocument/2006/relationships/hyperlink" Target="https://meteor-uat.aihw.gov.au/content/687937" TargetMode="External" Id="R4277b31912c848c9" /><Relationship Type="http://schemas.openxmlformats.org/officeDocument/2006/relationships/hyperlink" Target="https://meteor-uat.aihw.gov.au/RegistrationAuthority/14" TargetMode="External" Id="Rebe755626fbf4bc8" /><Relationship Type="http://schemas.openxmlformats.org/officeDocument/2006/relationships/hyperlink" Target="https://meteor-uat.aihw.gov.au/RegistrationAuthority/9" TargetMode="External" Id="R7ae78309d2c94115" /><Relationship Type="http://schemas.openxmlformats.org/officeDocument/2006/relationships/hyperlink" Target="https://meteor-uat.aihw.gov.au/content/687939" TargetMode="External" Id="R2e5ef2a6db154c46" /><Relationship Type="http://schemas.openxmlformats.org/officeDocument/2006/relationships/hyperlink" Target="https://meteor-uat.aihw.gov.au/RegistrationAuthority/14" TargetMode="External" Id="R5ee5745d26a24973" /><Relationship Type="http://schemas.openxmlformats.org/officeDocument/2006/relationships/hyperlink" Target="https://meteor-uat.aihw.gov.au/RegistrationAuthority/9" TargetMode="External" Id="R7f2b40d97efb4c7b" /><Relationship Type="http://schemas.openxmlformats.org/officeDocument/2006/relationships/hyperlink" Target="https://meteor-uat.aihw.gov.au/content/687941" TargetMode="External" Id="R11897c0c290448d8" /><Relationship Type="http://schemas.openxmlformats.org/officeDocument/2006/relationships/hyperlink" Target="https://meteor-uat.aihw.gov.au/RegistrationAuthority/14" TargetMode="External" Id="R2a3b319476034da7" /><Relationship Type="http://schemas.openxmlformats.org/officeDocument/2006/relationships/hyperlink" Target="https://meteor-uat.aihw.gov.au/RegistrationAuthority/9" TargetMode="External" Id="Rda06f88ecf1446b2" /><Relationship Type="http://schemas.openxmlformats.org/officeDocument/2006/relationships/hyperlink" Target="https://meteor-uat.aihw.gov.au/content/687943" TargetMode="External" Id="R035682d5f1c2473a" /><Relationship Type="http://schemas.openxmlformats.org/officeDocument/2006/relationships/hyperlink" Target="https://meteor-uat.aihw.gov.au/RegistrationAuthority/14" TargetMode="External" Id="Ra8a4228744294f03" /><Relationship Type="http://schemas.openxmlformats.org/officeDocument/2006/relationships/hyperlink" Target="https://meteor-uat.aihw.gov.au/RegistrationAuthority/9" TargetMode="External" Id="R881eae8a79a2408f" /><Relationship Type="http://schemas.openxmlformats.org/officeDocument/2006/relationships/hyperlink" Target="https://meteor-uat.aihw.gov.au/content/687945" TargetMode="External" Id="R8f95b92b68504db6" /><Relationship Type="http://schemas.openxmlformats.org/officeDocument/2006/relationships/hyperlink" Target="https://meteor-uat.aihw.gov.au/RegistrationAuthority/14" TargetMode="External" Id="Rcfe737ba3ff1407d" /><Relationship Type="http://schemas.openxmlformats.org/officeDocument/2006/relationships/hyperlink" Target="https://meteor-uat.aihw.gov.au/RegistrationAuthority/9" TargetMode="External" Id="R88b1fe7ea82243d8" /><Relationship Type="http://schemas.openxmlformats.org/officeDocument/2006/relationships/hyperlink" Target="https://meteor-uat.aihw.gov.au/content/687948" TargetMode="External" Id="R600b14e4d1d748fa" /><Relationship Type="http://schemas.openxmlformats.org/officeDocument/2006/relationships/hyperlink" Target="https://meteor-uat.aihw.gov.au/RegistrationAuthority/14" TargetMode="External" Id="Re56035624bd9478b" /><Relationship Type="http://schemas.openxmlformats.org/officeDocument/2006/relationships/hyperlink" Target="https://meteor-uat.aihw.gov.au/RegistrationAuthority/9" TargetMode="External" Id="R20ee190dbe72493b" /><Relationship Type="http://schemas.openxmlformats.org/officeDocument/2006/relationships/hyperlink" Target="https://meteor-uat.aihw.gov.au/content/687950" TargetMode="External" Id="R10d11d63b8e14f3e" /><Relationship Type="http://schemas.openxmlformats.org/officeDocument/2006/relationships/hyperlink" Target="https://meteor-uat.aihw.gov.au/RegistrationAuthority/14" TargetMode="External" Id="R06643ed652b34c7b" /><Relationship Type="http://schemas.openxmlformats.org/officeDocument/2006/relationships/hyperlink" Target="https://meteor-uat.aihw.gov.au/RegistrationAuthority/9" TargetMode="External" Id="Rd754d6df75bd4863" /><Relationship Type="http://schemas.openxmlformats.org/officeDocument/2006/relationships/hyperlink" Target="https://meteor-uat.aihw.gov.au/content/687952" TargetMode="External" Id="R1fca31d610784419" /><Relationship Type="http://schemas.openxmlformats.org/officeDocument/2006/relationships/hyperlink" Target="https://meteor-uat.aihw.gov.au/RegistrationAuthority/14" TargetMode="External" Id="R3d61664fc1484030" /><Relationship Type="http://schemas.openxmlformats.org/officeDocument/2006/relationships/hyperlink" Target="https://meteor-uat.aihw.gov.au/RegistrationAuthority/9" TargetMode="External" Id="Rb1c23190a7954145" /><Relationship Type="http://schemas.openxmlformats.org/officeDocument/2006/relationships/hyperlink" Target="https://meteor-uat.aihw.gov.au/content/687954" TargetMode="External" Id="Rc1cf7af5868b49c8" /><Relationship Type="http://schemas.openxmlformats.org/officeDocument/2006/relationships/hyperlink" Target="https://meteor-uat.aihw.gov.au/RegistrationAuthority/14" TargetMode="External" Id="R594dc662fef74c48" /><Relationship Type="http://schemas.openxmlformats.org/officeDocument/2006/relationships/hyperlink" Target="https://meteor-uat.aihw.gov.au/RegistrationAuthority/9" TargetMode="External" Id="Rfe0f94263d904ada" /><Relationship Type="http://schemas.openxmlformats.org/officeDocument/2006/relationships/hyperlink" Target="https://meteor-uat.aihw.gov.au/content/687957" TargetMode="External" Id="Rfa26eb4580b94513" /><Relationship Type="http://schemas.openxmlformats.org/officeDocument/2006/relationships/hyperlink" Target="https://meteor-uat.aihw.gov.au/RegistrationAuthority/14" TargetMode="External" Id="R71286720ab1b4320" /><Relationship Type="http://schemas.openxmlformats.org/officeDocument/2006/relationships/hyperlink" Target="https://meteor-uat.aihw.gov.au/RegistrationAuthority/9" TargetMode="External" Id="R538e23eec3494288" /><Relationship Type="http://schemas.openxmlformats.org/officeDocument/2006/relationships/hyperlink" Target="https://meteor-uat.aihw.gov.au/content/687959" TargetMode="External" Id="Rb76abdad867745ff" /><Relationship Type="http://schemas.openxmlformats.org/officeDocument/2006/relationships/hyperlink" Target="https://meteor-uat.aihw.gov.au/RegistrationAuthority/14" TargetMode="External" Id="R940a5f95a7a24764" /><Relationship Type="http://schemas.openxmlformats.org/officeDocument/2006/relationships/hyperlink" Target="https://meteor-uat.aihw.gov.au/RegistrationAuthority/9" TargetMode="External" Id="R4a4f49b108ca4299" /><Relationship Type="http://schemas.openxmlformats.org/officeDocument/2006/relationships/hyperlink" Target="https://meteor-uat.aihw.gov.au/content/687961" TargetMode="External" Id="R4f020b0b60ec449b" /><Relationship Type="http://schemas.openxmlformats.org/officeDocument/2006/relationships/hyperlink" Target="https://meteor-uat.aihw.gov.au/RegistrationAuthority/14" TargetMode="External" Id="Rb6d2117d4e7d4fcd" /><Relationship Type="http://schemas.openxmlformats.org/officeDocument/2006/relationships/hyperlink" Target="https://meteor-uat.aihw.gov.au/RegistrationAuthority/9" TargetMode="External" Id="R9714f67cfdf1407f" /><Relationship Type="http://schemas.openxmlformats.org/officeDocument/2006/relationships/hyperlink" Target="https://meteor-uat.aihw.gov.au/content/687963" TargetMode="External" Id="Rafcbb76cb7d34bd6" /><Relationship Type="http://schemas.openxmlformats.org/officeDocument/2006/relationships/hyperlink" Target="https://meteor-uat.aihw.gov.au/RegistrationAuthority/14" TargetMode="External" Id="Rfb6dca899795494b" /><Relationship Type="http://schemas.openxmlformats.org/officeDocument/2006/relationships/hyperlink" Target="https://meteor-uat.aihw.gov.au/RegistrationAuthority/9" TargetMode="External" Id="R1f26c48213c64320" /><Relationship Type="http://schemas.openxmlformats.org/officeDocument/2006/relationships/hyperlink" Target="https://meteor-uat.aihw.gov.au/content/687966" TargetMode="External" Id="R6b9b176cfdf54205" /><Relationship Type="http://schemas.openxmlformats.org/officeDocument/2006/relationships/hyperlink" Target="https://meteor-uat.aihw.gov.au/RegistrationAuthority/14" TargetMode="External" Id="Ra0ca8fe81d6042be" /><Relationship Type="http://schemas.openxmlformats.org/officeDocument/2006/relationships/hyperlink" Target="https://meteor-uat.aihw.gov.au/RegistrationAuthority/9" TargetMode="External" Id="R1a434955e0c24e6a" /><Relationship Type="http://schemas.openxmlformats.org/officeDocument/2006/relationships/hyperlink" Target="https://meteor-uat.aihw.gov.au/content/687968" TargetMode="External" Id="Rf8ed0866a32c4e34" /><Relationship Type="http://schemas.openxmlformats.org/officeDocument/2006/relationships/hyperlink" Target="https://meteor-uat.aihw.gov.au/RegistrationAuthority/14" TargetMode="External" Id="R092c71df9b7149b2" /><Relationship Type="http://schemas.openxmlformats.org/officeDocument/2006/relationships/hyperlink" Target="https://meteor-uat.aihw.gov.au/RegistrationAuthority/9" TargetMode="External" Id="R9dccd95288704231" /><Relationship Type="http://schemas.openxmlformats.org/officeDocument/2006/relationships/hyperlink" Target="https://meteor-uat.aihw.gov.au/content/687970" TargetMode="External" Id="R4fd6ade02e484dec" /><Relationship Type="http://schemas.openxmlformats.org/officeDocument/2006/relationships/hyperlink" Target="https://meteor-uat.aihw.gov.au/RegistrationAuthority/14" TargetMode="External" Id="R07a2601070634418" /><Relationship Type="http://schemas.openxmlformats.org/officeDocument/2006/relationships/hyperlink" Target="https://meteor-uat.aihw.gov.au/RegistrationAuthority/9" TargetMode="External" Id="R4e9da208c9184c03" /><Relationship Type="http://schemas.openxmlformats.org/officeDocument/2006/relationships/hyperlink" Target="https://meteor-uat.aihw.gov.au/content/687972" TargetMode="External" Id="Re3cb986dc8024d8c" /><Relationship Type="http://schemas.openxmlformats.org/officeDocument/2006/relationships/hyperlink" Target="https://meteor-uat.aihw.gov.au/RegistrationAuthority/14" TargetMode="External" Id="R1e8c694ac9514550" /><Relationship Type="http://schemas.openxmlformats.org/officeDocument/2006/relationships/hyperlink" Target="https://meteor-uat.aihw.gov.au/RegistrationAuthority/9" TargetMode="External" Id="R2dff0197e8934cbe" /><Relationship Type="http://schemas.openxmlformats.org/officeDocument/2006/relationships/hyperlink" Target="https://meteor-uat.aihw.gov.au/content/687974" TargetMode="External" Id="Re954a547290347d5" /><Relationship Type="http://schemas.openxmlformats.org/officeDocument/2006/relationships/hyperlink" Target="https://meteor-uat.aihw.gov.au/RegistrationAuthority/14" TargetMode="External" Id="R94aa98edc1c14293" /><Relationship Type="http://schemas.openxmlformats.org/officeDocument/2006/relationships/hyperlink" Target="https://meteor-uat.aihw.gov.au/RegistrationAuthority/9" TargetMode="External" Id="Rd38b35ea05284feb" /><Relationship Type="http://schemas.openxmlformats.org/officeDocument/2006/relationships/hyperlink" Target="https://meteor-uat.aihw.gov.au/content/687976" TargetMode="External" Id="R8bfbb9d656454fcb" /><Relationship Type="http://schemas.openxmlformats.org/officeDocument/2006/relationships/hyperlink" Target="https://meteor-uat.aihw.gov.au/RegistrationAuthority/14" TargetMode="External" Id="Rc60b6fd994864c6b" /><Relationship Type="http://schemas.openxmlformats.org/officeDocument/2006/relationships/hyperlink" Target="https://meteor-uat.aihw.gov.au/RegistrationAuthority/9" TargetMode="External" Id="Ra3315b8d44b64370" /><Relationship Type="http://schemas.openxmlformats.org/officeDocument/2006/relationships/hyperlink" Target="https://meteor-uat.aihw.gov.au/content/687978" TargetMode="External" Id="R048217353e4144f2" /><Relationship Type="http://schemas.openxmlformats.org/officeDocument/2006/relationships/hyperlink" Target="https://meteor-uat.aihw.gov.au/RegistrationAuthority/14" TargetMode="External" Id="Rb96f7df6bf2e48a8" /><Relationship Type="http://schemas.openxmlformats.org/officeDocument/2006/relationships/hyperlink" Target="https://meteor-uat.aihw.gov.au/RegistrationAuthority/9" TargetMode="External" Id="R8b275a10cd904fb6" /><Relationship Type="http://schemas.openxmlformats.org/officeDocument/2006/relationships/hyperlink" Target="https://meteor-uat.aihw.gov.au/content/687980" TargetMode="External" Id="Rea5215b48e7e4a10" /><Relationship Type="http://schemas.openxmlformats.org/officeDocument/2006/relationships/hyperlink" Target="https://meteor-uat.aihw.gov.au/RegistrationAuthority/14" TargetMode="External" Id="Rec965f72db624acb" /><Relationship Type="http://schemas.openxmlformats.org/officeDocument/2006/relationships/hyperlink" Target="https://meteor-uat.aihw.gov.au/RegistrationAuthority/9" TargetMode="External" Id="R407976339ef84b3f" /><Relationship Type="http://schemas.openxmlformats.org/officeDocument/2006/relationships/hyperlink" Target="https://meteor-uat.aihw.gov.au/content/687982" TargetMode="External" Id="Re48db96e96194826" /><Relationship Type="http://schemas.openxmlformats.org/officeDocument/2006/relationships/hyperlink" Target="https://meteor-uat.aihw.gov.au/RegistrationAuthority/14" TargetMode="External" Id="Rc935b4e206ce4fec" /><Relationship Type="http://schemas.openxmlformats.org/officeDocument/2006/relationships/hyperlink" Target="https://meteor-uat.aihw.gov.au/RegistrationAuthority/9" TargetMode="External" Id="R966381c8e12540da" /><Relationship Type="http://schemas.openxmlformats.org/officeDocument/2006/relationships/hyperlink" Target="https://meteor-uat.aihw.gov.au/content/687984" TargetMode="External" Id="R0414c033cc7e4b35" /><Relationship Type="http://schemas.openxmlformats.org/officeDocument/2006/relationships/hyperlink" Target="https://meteor-uat.aihw.gov.au/RegistrationAuthority/14" TargetMode="External" Id="Re6f58114fd19417f" /><Relationship Type="http://schemas.openxmlformats.org/officeDocument/2006/relationships/hyperlink" Target="https://meteor-uat.aihw.gov.au/RegistrationAuthority/9" TargetMode="External" Id="R3a0e2ace77184ce3" /><Relationship Type="http://schemas.openxmlformats.org/officeDocument/2006/relationships/hyperlink" Target="https://meteor-uat.aihw.gov.au/content/687988" TargetMode="External" Id="Rec9ff6a18d3d46ac" /><Relationship Type="http://schemas.openxmlformats.org/officeDocument/2006/relationships/hyperlink" Target="https://meteor-uat.aihw.gov.au/RegistrationAuthority/14" TargetMode="External" Id="R938532d0e3f44a2c" /><Relationship Type="http://schemas.openxmlformats.org/officeDocument/2006/relationships/hyperlink" Target="https://meteor-uat.aihw.gov.au/RegistrationAuthority/9" TargetMode="External" Id="R88af66e3e93e4589" /><Relationship Type="http://schemas.openxmlformats.org/officeDocument/2006/relationships/hyperlink" Target="https://meteor-uat.aihw.gov.au/content/687990" TargetMode="External" Id="R66cb972c481c47bb" /><Relationship Type="http://schemas.openxmlformats.org/officeDocument/2006/relationships/hyperlink" Target="https://meteor-uat.aihw.gov.au/RegistrationAuthority/14" TargetMode="External" Id="Rcf7a16644af64a5e" /><Relationship Type="http://schemas.openxmlformats.org/officeDocument/2006/relationships/hyperlink" Target="https://meteor-uat.aihw.gov.au/RegistrationAuthority/9" TargetMode="External" Id="R928f6ec1b7bb4ee7" /><Relationship Type="http://schemas.openxmlformats.org/officeDocument/2006/relationships/hyperlink" Target="https://meteor-uat.aihw.gov.au/content/687992" TargetMode="External" Id="R2d30b950fa064574" /><Relationship Type="http://schemas.openxmlformats.org/officeDocument/2006/relationships/hyperlink" Target="https://meteor-uat.aihw.gov.au/RegistrationAuthority/14" TargetMode="External" Id="Rd576bfd4ffd3430f" /><Relationship Type="http://schemas.openxmlformats.org/officeDocument/2006/relationships/hyperlink" Target="https://meteor-uat.aihw.gov.au/RegistrationAuthority/9" TargetMode="External" Id="R423d2f32b21148d6" /><Relationship Type="http://schemas.openxmlformats.org/officeDocument/2006/relationships/hyperlink" Target="https://meteor-uat.aihw.gov.au/content/687994" TargetMode="External" Id="Rbce7c5c5f0db4909" /><Relationship Type="http://schemas.openxmlformats.org/officeDocument/2006/relationships/hyperlink" Target="https://meteor-uat.aihw.gov.au/RegistrationAuthority/14" TargetMode="External" Id="R71005bc40db34024" /><Relationship Type="http://schemas.openxmlformats.org/officeDocument/2006/relationships/hyperlink" Target="https://meteor-uat.aihw.gov.au/RegistrationAuthority/9" TargetMode="External" Id="R481488fe50f7487e" /><Relationship Type="http://schemas.openxmlformats.org/officeDocument/2006/relationships/hyperlink" Target="https://meteor-uat.aihw.gov.au/content/687996" TargetMode="External" Id="R83f172e8822c4020" /><Relationship Type="http://schemas.openxmlformats.org/officeDocument/2006/relationships/hyperlink" Target="https://meteor-uat.aihw.gov.au/RegistrationAuthority/14" TargetMode="External" Id="R2d16a05a35c14925" /><Relationship Type="http://schemas.openxmlformats.org/officeDocument/2006/relationships/hyperlink" Target="https://meteor-uat.aihw.gov.au/RegistrationAuthority/9" TargetMode="External" Id="Reb4a3fd2de8e47c8" /><Relationship Type="http://schemas.openxmlformats.org/officeDocument/2006/relationships/hyperlink" Target="https://meteor-uat.aihw.gov.au/content/687998" TargetMode="External" Id="Rcd1c5f3aba3247d9" /><Relationship Type="http://schemas.openxmlformats.org/officeDocument/2006/relationships/hyperlink" Target="https://meteor-uat.aihw.gov.au/RegistrationAuthority/14" TargetMode="External" Id="Rf6a3dffc47294657" /><Relationship Type="http://schemas.openxmlformats.org/officeDocument/2006/relationships/hyperlink" Target="https://meteor-uat.aihw.gov.au/RegistrationAuthority/9" TargetMode="External" Id="R4b120f096fdb48bf" /><Relationship Type="http://schemas.openxmlformats.org/officeDocument/2006/relationships/hyperlink" Target="https://meteor-uat.aihw.gov.au/content/688000" TargetMode="External" Id="Rb969090b826e44f9" /><Relationship Type="http://schemas.openxmlformats.org/officeDocument/2006/relationships/hyperlink" Target="https://meteor-uat.aihw.gov.au/RegistrationAuthority/14" TargetMode="External" Id="R41ef0b0ca1344bbb" /><Relationship Type="http://schemas.openxmlformats.org/officeDocument/2006/relationships/hyperlink" Target="https://meteor-uat.aihw.gov.au/RegistrationAuthority/9" TargetMode="External" Id="R42875e2281a741c9" /><Relationship Type="http://schemas.openxmlformats.org/officeDocument/2006/relationships/hyperlink" Target="https://meteor-uat.aihw.gov.au/content/688002" TargetMode="External" Id="R6518703bc3594b85" /><Relationship Type="http://schemas.openxmlformats.org/officeDocument/2006/relationships/hyperlink" Target="https://meteor-uat.aihw.gov.au/RegistrationAuthority/14" TargetMode="External" Id="Re7a26fb4adf949f4" /><Relationship Type="http://schemas.openxmlformats.org/officeDocument/2006/relationships/hyperlink" Target="https://meteor-uat.aihw.gov.au/RegistrationAuthority/9" TargetMode="External" Id="R286281adc9d14b32" /><Relationship Type="http://schemas.openxmlformats.org/officeDocument/2006/relationships/hyperlink" Target="https://meteor-uat.aihw.gov.au/content/688004" TargetMode="External" Id="R1abe9b3d4d894a52" /><Relationship Type="http://schemas.openxmlformats.org/officeDocument/2006/relationships/hyperlink" Target="https://meteor-uat.aihw.gov.au/RegistrationAuthority/14" TargetMode="External" Id="R4cfa6d40c7fc490c" /><Relationship Type="http://schemas.openxmlformats.org/officeDocument/2006/relationships/hyperlink" Target="https://meteor-uat.aihw.gov.au/RegistrationAuthority/9" TargetMode="External" Id="R28206ab032de4840" /><Relationship Type="http://schemas.openxmlformats.org/officeDocument/2006/relationships/hyperlink" Target="https://meteor-uat.aihw.gov.au/content/688007" TargetMode="External" Id="R80a5b90a2e4d462c" /><Relationship Type="http://schemas.openxmlformats.org/officeDocument/2006/relationships/hyperlink" Target="https://meteor-uat.aihw.gov.au/RegistrationAuthority/14" TargetMode="External" Id="R5fb58c61eb5c4647" /><Relationship Type="http://schemas.openxmlformats.org/officeDocument/2006/relationships/hyperlink" Target="https://meteor-uat.aihw.gov.au/RegistrationAuthority/9" TargetMode="External" Id="R66cee4fff8694070" /><Relationship Type="http://schemas.openxmlformats.org/officeDocument/2006/relationships/hyperlink" Target="https://meteor-uat.aihw.gov.au/content/688009" TargetMode="External" Id="Rf380614772364fb2" /><Relationship Type="http://schemas.openxmlformats.org/officeDocument/2006/relationships/hyperlink" Target="https://meteor-uat.aihw.gov.au/RegistrationAuthority/14" TargetMode="External" Id="R7f884caaf3f64a7b" /><Relationship Type="http://schemas.openxmlformats.org/officeDocument/2006/relationships/hyperlink" Target="https://meteor-uat.aihw.gov.au/RegistrationAuthority/9" TargetMode="External" Id="Re3c1df5874f74360" /><Relationship Type="http://schemas.openxmlformats.org/officeDocument/2006/relationships/hyperlink" Target="https://meteor-uat.aihw.gov.au/content/688012" TargetMode="External" Id="Rb16505134809465c" /><Relationship Type="http://schemas.openxmlformats.org/officeDocument/2006/relationships/hyperlink" Target="https://meteor-uat.aihw.gov.au/RegistrationAuthority/14" TargetMode="External" Id="Rc4eeb39275ab4842" /><Relationship Type="http://schemas.openxmlformats.org/officeDocument/2006/relationships/hyperlink" Target="https://meteor-uat.aihw.gov.au/RegistrationAuthority/9" TargetMode="External" Id="Rf835cfa862d64dd9" /><Relationship Type="http://schemas.openxmlformats.org/officeDocument/2006/relationships/hyperlink" Target="https://meteor-uat.aihw.gov.au/content/688014" TargetMode="External" Id="Rd519dd29cd49491c" /><Relationship Type="http://schemas.openxmlformats.org/officeDocument/2006/relationships/hyperlink" Target="https://meteor-uat.aihw.gov.au/RegistrationAuthority/14" TargetMode="External" Id="Rcff09c2d0f9448aa" /><Relationship Type="http://schemas.openxmlformats.org/officeDocument/2006/relationships/hyperlink" Target="https://meteor-uat.aihw.gov.au/RegistrationAuthority/9" TargetMode="External" Id="R8dbb11c3291f4bb8" /><Relationship Type="http://schemas.openxmlformats.org/officeDocument/2006/relationships/hyperlink" Target="https://meteor-uat.aihw.gov.au/content/688016" TargetMode="External" Id="R9a5eac364b8e4f83" /><Relationship Type="http://schemas.openxmlformats.org/officeDocument/2006/relationships/hyperlink" Target="https://meteor-uat.aihw.gov.au/RegistrationAuthority/14" TargetMode="External" Id="Rcc2cfe3f56944c80" /><Relationship Type="http://schemas.openxmlformats.org/officeDocument/2006/relationships/hyperlink" Target="https://meteor-uat.aihw.gov.au/RegistrationAuthority/9" TargetMode="External" Id="Rfa90e0ca37914fc2" /><Relationship Type="http://schemas.openxmlformats.org/officeDocument/2006/relationships/hyperlink" Target="https://meteor-uat.aihw.gov.au/content/688018" TargetMode="External" Id="R423214b8902244cb" /><Relationship Type="http://schemas.openxmlformats.org/officeDocument/2006/relationships/hyperlink" Target="https://meteor-uat.aihw.gov.au/RegistrationAuthority/14" TargetMode="External" Id="R6eadb514fc094712" /><Relationship Type="http://schemas.openxmlformats.org/officeDocument/2006/relationships/hyperlink" Target="https://meteor-uat.aihw.gov.au/RegistrationAuthority/9" TargetMode="External" Id="R41ec10e1e56444e1" /><Relationship Type="http://schemas.openxmlformats.org/officeDocument/2006/relationships/hyperlink" Target="https://meteor-uat.aihw.gov.au/content/688020" TargetMode="External" Id="Rb234ab78b6034483" /><Relationship Type="http://schemas.openxmlformats.org/officeDocument/2006/relationships/hyperlink" Target="https://meteor-uat.aihw.gov.au/RegistrationAuthority/14" TargetMode="External" Id="R6cc6879bbc6c41e8" /><Relationship Type="http://schemas.openxmlformats.org/officeDocument/2006/relationships/hyperlink" Target="https://meteor-uat.aihw.gov.au/RegistrationAuthority/9" TargetMode="External" Id="R117e6798a117442e" /><Relationship Type="http://schemas.openxmlformats.org/officeDocument/2006/relationships/hyperlink" Target="https://meteor-uat.aihw.gov.au/content/688022" TargetMode="External" Id="R19597a5b4f954f5d" /><Relationship Type="http://schemas.openxmlformats.org/officeDocument/2006/relationships/hyperlink" Target="https://meteor-uat.aihw.gov.au/RegistrationAuthority/14" TargetMode="External" Id="R9a5279c5df29458b" /><Relationship Type="http://schemas.openxmlformats.org/officeDocument/2006/relationships/hyperlink" Target="https://meteor-uat.aihw.gov.au/RegistrationAuthority/9" TargetMode="External" Id="R0f686ecd46954ee0" /><Relationship Type="http://schemas.openxmlformats.org/officeDocument/2006/relationships/hyperlink" Target="https://meteor-uat.aihw.gov.au/content/688024" TargetMode="External" Id="R33aef80aa34b412a" /><Relationship Type="http://schemas.openxmlformats.org/officeDocument/2006/relationships/hyperlink" Target="https://meteor-uat.aihw.gov.au/RegistrationAuthority/14" TargetMode="External" Id="R42c4f00b51eb4054" /><Relationship Type="http://schemas.openxmlformats.org/officeDocument/2006/relationships/hyperlink" Target="https://meteor-uat.aihw.gov.au/RegistrationAuthority/9" TargetMode="External" Id="Re4d2f24dc2a244b0" /></Relationships>
</file>

<file path=word/_rels/header1.xml.rels>&#65279;<?xml version="1.0" encoding="utf-8"?><Relationships xmlns="http://schemas.openxmlformats.org/package/2006/relationships"><Relationship Type="http://schemas.openxmlformats.org/officeDocument/2006/relationships/image" Target="/media/image.png" Id="Rc9d475bf66444fdd" /></Relationships>
</file>