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296356c174d0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051a9c8fc41e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service staff vacancy cluster describes the number and type of vacant staff positions, within the Aboriginal and Torres Strait Islander primary health-care service, standalone substance use services, and Bringing Them Home or Link Up Counselling Programs at the end of the reporting period.</w:t>
            </w:r>
          </w:p>
          <w:p>
            <w:pPr>
              <w:spacing w:after="160"/>
            </w:pPr>
            <w:r>
              <w:rPr>
                <w:rStyle w:val="row-content-rich-text"/>
                <w:b/>
              </w:rPr>
              <w:t xml:space="preserve">Aboriginal and Torres Strait Islander service staff vacancies</w:t>
            </w:r>
          </w:p>
          <w:tbl>
            <w:tblPr>
              <w:tblStyle w:val="TableGrid"/>
              <w:tblW w:w="5000" w:type="pct"/>
              <w:tblLayout w:type="autofit"/>
            </w:tblPr>
            <w:tblGrid>
              <w:gridCol/>
              <w:gridCol/>
              <w:gridCol/>
            </w:tblGrid>
            <w:tr>
              <w:trPr/>
              <w:tc>
                <w:tcPr>
                  <w:tcW w:w="1350" w:type="pct"/>
                  <w:vAlign w:val="top"/>
                </w:tcPr>
                <w:p>
                  <w:pPr/>
                  <w:r>
                    <w:rPr>
                      <w:rStyle w:val="row-content-rich-text"/>
                    </w:rPr>
                    <w:t xml:space="preserve"> </w:t>
                  </w:r>
                  <w:r>
                    <w:rPr>
                      <w:rStyle w:val="row-content-rich-text"/>
                      <w:b/>
                    </w:rPr>
                    <w:t xml:space="preserve">Vacant position title</w:t>
                  </w:r>
                </w:p>
              </w:tc>
              <w:tc>
                <w:tcPr>
                  <w:tcW w:w="1850" w:type="pct"/>
                  <w:vAlign w:val="top"/>
                </w:tcPr>
                <w:p>
                  <w:r>
                    <w:rPr>
                      <w:b/>
                    </w:rPr>
                    <w:t xml:space="preserve">Full time equivalent positions </w:t>
                  </w:r>
                </w:p>
              </w:tc>
              <w:tc>
                <w:tcPr>
                  <w:tcW w:w="1700" w:type="pct"/>
                  <w:vAlign w:val="top"/>
                </w:tcPr>
                <w:p>
                  <w:r>
                    <w:rPr>
                      <w:b/>
                    </w:rPr>
                    <w:t xml:space="preserve">Weeks vacant for each position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968ab9ce994c7e">
              <w:r>
                <w:rPr>
                  <w:rStyle w:val="Hyperlink"/>
                </w:rPr>
                <w:t xml:space="preserve">Aboriginal and Torres Strait Islander service staff vacancies cluster</w:t>
              </w:r>
            </w:hyperlink>
          </w:p>
          <w:p>
            <w:pPr>
              <w:pStyle w:val="registration-status"/>
              <w:spacing w:before="0" w:after="0"/>
            </w:pPr>
            <w:hyperlink w:history="true" r:id="R8296ff2c8e5b41ab">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ced57553ed4cd2">
              <w:r>
                <w:rPr>
                  <w:rStyle w:val="Hyperlink"/>
                </w:rPr>
                <w:t xml:space="preserve">Aboriginal and Torres Strait Islander primary health-care services DSS</w:t>
              </w:r>
            </w:hyperlink>
          </w:p>
          <w:p>
            <w:pPr>
              <w:pStyle w:val="registration-status"/>
              <w:spacing w:before="0" w:after="0"/>
            </w:pPr>
            <w:hyperlink w:history="true" r:id="R21ffb43ee78b415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cluster refers to vacancies within the Aboriginal and Torres Strait Islander primary health care services.</w:t>
            </w:r>
          </w:p>
          <w:p>
            <w:r>
              <w:br/>
            </w:r>
            <w:r>
              <w:br/>
            </w:r>
            <w:hyperlink w:history="true" r:id="R6177e5ce63184132">
              <w:r>
                <w:rPr>
                  <w:rStyle w:val="Hyperlink"/>
                </w:rPr>
                <w:t xml:space="preserve">Aboriginal and Torres Strait Islander primary health-care services DSS </w:t>
              </w:r>
            </w:hyperlink>
          </w:p>
          <w:p>
            <w:pPr>
              <w:pStyle w:val="registration-status"/>
              <w:spacing w:before="0" w:after="0"/>
            </w:pPr>
            <w:hyperlink w:history="true" r:id="R23d0a6df543e4b1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services.</w:t>
            </w:r>
          </w:p>
          <w:p>
            <w:r>
              <w:br/>
            </w:r>
            <w:r>
              <w:br/>
            </w:r>
            <w:hyperlink w:history="true" r:id="R263af7d160f04798">
              <w:r>
                <w:rPr>
                  <w:rStyle w:val="Hyperlink"/>
                </w:rPr>
                <w:t xml:space="preserve">Aboriginal and Torres Strait Islander primary health-care services DSS </w:t>
              </w:r>
            </w:hyperlink>
          </w:p>
          <w:p>
            <w:pPr>
              <w:pStyle w:val="registration-status"/>
              <w:spacing w:before="0" w:after="0"/>
            </w:pPr>
            <w:hyperlink w:history="true" r:id="R4bcdd5885c7948f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w:t>
            </w:r>
          </w:p>
          <w:p>
            <w:r>
              <w:br/>
            </w:r>
            <w:r>
              <w:br/>
            </w:r>
            <w:hyperlink w:history="true" r:id="R7c60bcc092604b72">
              <w:r>
                <w:rPr>
                  <w:rStyle w:val="Hyperlink"/>
                </w:rPr>
                <w:t xml:space="preserve">Aboriginal and Torres Strait Islander standalone substance use services DSS</w:t>
              </w:r>
            </w:hyperlink>
          </w:p>
          <w:p>
            <w:pPr>
              <w:pStyle w:val="registration-status"/>
              <w:spacing w:before="0" w:after="0"/>
            </w:pPr>
            <w:hyperlink w:history="true" r:id="R5f74f778b26945d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07dc22d2eac24dcb">
              <w:r>
                <w:rPr>
                  <w:rStyle w:val="Hyperlink"/>
                </w:rPr>
                <w:t xml:space="preserve">Aboriginal and Torres Strait Islander standalone substance use services DSS</w:t>
              </w:r>
            </w:hyperlink>
          </w:p>
          <w:p>
            <w:pPr>
              <w:pStyle w:val="registration-status"/>
              <w:spacing w:before="0" w:after="0"/>
            </w:pPr>
            <w:hyperlink w:history="true" r:id="R356b09c615cb49e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w:t>
            </w:r>
          </w:p>
          <w:p>
            <w:r>
              <w:br/>
            </w:r>
            <w:r>
              <w:br/>
            </w:r>
            <w:hyperlink w:history="true" r:id="Rb2c47ac7695043bb">
              <w:r>
                <w:rPr>
                  <w:rStyle w:val="Hyperlink"/>
                </w:rPr>
                <w:t xml:space="preserve">Aboriginal and Torres Strait Islander standalone substance use services DSS </w:t>
              </w:r>
            </w:hyperlink>
          </w:p>
          <w:p>
            <w:pPr>
              <w:pStyle w:val="registration-status"/>
              <w:spacing w:before="0" w:after="0"/>
            </w:pPr>
            <w:hyperlink w:history="true" r:id="Re9d19fb1ed0d478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a458b38dabea44ef">
              <w:r>
                <w:rPr>
                  <w:rStyle w:val="Hyperlink"/>
                </w:rPr>
                <w:t xml:space="preserve">Aboriginal and Torres Strait Islander standalone substance use services DSS </w:t>
              </w:r>
            </w:hyperlink>
          </w:p>
          <w:p>
            <w:pPr>
              <w:pStyle w:val="registration-status"/>
              <w:spacing w:before="0" w:after="0"/>
            </w:pPr>
            <w:hyperlink w:history="true" r:id="R78dfc630e1c9466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a558133a26184b03">
              <w:r>
                <w:rPr>
                  <w:rStyle w:val="Hyperlink"/>
                </w:rPr>
                <w:t xml:space="preserve">Bringing them Home/Link Up Counsellors DSS</w:t>
              </w:r>
            </w:hyperlink>
          </w:p>
          <w:p>
            <w:pPr>
              <w:pStyle w:val="registration-status"/>
              <w:spacing w:before="0" w:after="0"/>
            </w:pPr>
            <w:hyperlink w:history="true" r:id="Rf2c9eeb20e46494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7200f133905940bd">
              <w:r>
                <w:rPr>
                  <w:rStyle w:val="Hyperlink"/>
                </w:rPr>
                <w:t xml:space="preserve">Bringing them Home/Link Up Counsellors DSS </w:t>
              </w:r>
            </w:hyperlink>
          </w:p>
          <w:p>
            <w:pPr>
              <w:pStyle w:val="registration-status"/>
              <w:spacing w:before="0" w:after="0"/>
            </w:pPr>
            <w:hyperlink w:history="true" r:id="Recdbaeef9aee4e7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939293c4b4da42b8">
              <w:r>
                <w:rPr>
                  <w:rStyle w:val="Hyperlink"/>
                </w:rPr>
                <w:t xml:space="preserve">Bringing them Home/Link Up Counsellors DSS </w:t>
              </w:r>
            </w:hyperlink>
          </w:p>
          <w:p>
            <w:pPr>
              <w:pStyle w:val="registration-status"/>
              <w:spacing w:before="0" w:after="0"/>
            </w:pPr>
            <w:hyperlink w:history="true" r:id="R5ea812694a8e473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d1790f84310c4859">
              <w:r>
                <w:rPr>
                  <w:rStyle w:val="Hyperlink"/>
                </w:rPr>
                <w:t xml:space="preserve">Bringing them Home/Link Up Counsellors DSS </w:t>
              </w:r>
            </w:hyperlink>
          </w:p>
          <w:p>
            <w:pPr>
              <w:pStyle w:val="registration-status"/>
              <w:spacing w:before="0" w:after="0"/>
            </w:pPr>
            <w:hyperlink w:history="true" r:id="R27f7a53a998942d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e579c693f454bbd">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71f8022ba30418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d1f12a14714276">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6dabf9255f440c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71f11affb8b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677181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a4f3118f6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f11affb8b43b5" /><Relationship Type="http://schemas.openxmlformats.org/officeDocument/2006/relationships/header" Target="/word/header1.xml" Id="Rebfba7f6f96d4d66" /><Relationship Type="http://schemas.openxmlformats.org/officeDocument/2006/relationships/settings" Target="/word/settings.xml" Id="R9c81e3a8618e4819" /><Relationship Type="http://schemas.openxmlformats.org/officeDocument/2006/relationships/styles" Target="/word/styles.xml" Id="Rc56fff4f15bb4b39" /><Relationship Type="http://schemas.openxmlformats.org/officeDocument/2006/relationships/hyperlink" Target="https://meteor-uat.aihw.gov.au/RegistrationAuthority/9" TargetMode="External" Id="Rd4c051a9c8fc41e7" /><Relationship Type="http://schemas.openxmlformats.org/officeDocument/2006/relationships/hyperlink" Target="https://meteor-uat.aihw.gov.au/content/567122" TargetMode="External" Id="Rca968ab9ce994c7e" /><Relationship Type="http://schemas.openxmlformats.org/officeDocument/2006/relationships/hyperlink" Target="https://meteor-uat.aihw.gov.au/RegistrationAuthority/9" TargetMode="External" Id="R8296ff2c8e5b41ab" /><Relationship Type="http://schemas.openxmlformats.org/officeDocument/2006/relationships/hyperlink" Target="https://meteor-uat.aihw.gov.au/content/664757" TargetMode="External" Id="R4dced57553ed4cd2" /><Relationship Type="http://schemas.openxmlformats.org/officeDocument/2006/relationships/hyperlink" Target="https://meteor-uat.aihw.gov.au/RegistrationAuthority/9" TargetMode="External" Id="R21ffb43ee78b415f" /><Relationship Type="http://schemas.openxmlformats.org/officeDocument/2006/relationships/hyperlink" Target="https://meteor-uat.aihw.gov.au/content/664859" TargetMode="External" Id="R6177e5ce63184132" /><Relationship Type="http://schemas.openxmlformats.org/officeDocument/2006/relationships/hyperlink" Target="https://meteor-uat.aihw.gov.au/RegistrationAuthority/9" TargetMode="External" Id="R23d0a6df543e4b1e" /><Relationship Type="http://schemas.openxmlformats.org/officeDocument/2006/relationships/hyperlink" Target="https://meteor-uat.aihw.gov.au/content/664877" TargetMode="External" Id="R263af7d160f04798" /><Relationship Type="http://schemas.openxmlformats.org/officeDocument/2006/relationships/hyperlink" Target="https://meteor-uat.aihw.gov.au/RegistrationAuthority/9" TargetMode="External" Id="R4bcdd5885c7948fa" /><Relationship Type="http://schemas.openxmlformats.org/officeDocument/2006/relationships/hyperlink" Target="https://meteor-uat.aihw.gov.au/content/664760" TargetMode="External" Id="R7c60bcc092604b72" /><Relationship Type="http://schemas.openxmlformats.org/officeDocument/2006/relationships/hyperlink" Target="https://meteor-uat.aihw.gov.au/RegistrationAuthority/9" TargetMode="External" Id="R5f74f778b26945d4" /><Relationship Type="http://schemas.openxmlformats.org/officeDocument/2006/relationships/hyperlink" Target="https://meteor-uat.aihw.gov.au/content/561172" TargetMode="External" Id="R07dc22d2eac24dcb" /><Relationship Type="http://schemas.openxmlformats.org/officeDocument/2006/relationships/hyperlink" Target="https://meteor-uat.aihw.gov.au/RegistrationAuthority/9" TargetMode="External" Id="R356b09c615cb49e5" /><Relationship Type="http://schemas.openxmlformats.org/officeDocument/2006/relationships/hyperlink" Target="https://meteor-uat.aihw.gov.au/content/664879" TargetMode="External" Id="Rb2c47ac7695043bb" /><Relationship Type="http://schemas.openxmlformats.org/officeDocument/2006/relationships/hyperlink" Target="https://meteor-uat.aihw.gov.au/RegistrationAuthority/9" TargetMode="External" Id="Re9d19fb1ed0d4783" /><Relationship Type="http://schemas.openxmlformats.org/officeDocument/2006/relationships/hyperlink" Target="https://meteor-uat.aihw.gov.au/content/664861" TargetMode="External" Id="Ra458b38dabea44ef" /><Relationship Type="http://schemas.openxmlformats.org/officeDocument/2006/relationships/hyperlink" Target="https://meteor-uat.aihw.gov.au/RegistrationAuthority/9" TargetMode="External" Id="R78dfc630e1c94662" /><Relationship Type="http://schemas.openxmlformats.org/officeDocument/2006/relationships/hyperlink" Target="https://meteor-uat.aihw.gov.au/content/561178" TargetMode="External" Id="Ra558133a26184b03" /><Relationship Type="http://schemas.openxmlformats.org/officeDocument/2006/relationships/hyperlink" Target="https://meteor-uat.aihw.gov.au/RegistrationAuthority/9" TargetMode="External" Id="Rf2c9eeb20e46494b" /><Relationship Type="http://schemas.openxmlformats.org/officeDocument/2006/relationships/hyperlink" Target="https://meteor-uat.aihw.gov.au/content/664881" TargetMode="External" Id="R7200f133905940bd" /><Relationship Type="http://schemas.openxmlformats.org/officeDocument/2006/relationships/hyperlink" Target="https://meteor-uat.aihw.gov.au/RegistrationAuthority/9" TargetMode="External" Id="Recdbaeef9aee4e75" /><Relationship Type="http://schemas.openxmlformats.org/officeDocument/2006/relationships/hyperlink" Target="https://meteor-uat.aihw.gov.au/content/664763" TargetMode="External" Id="R939293c4b4da42b8" /><Relationship Type="http://schemas.openxmlformats.org/officeDocument/2006/relationships/hyperlink" Target="https://meteor-uat.aihw.gov.au/RegistrationAuthority/9" TargetMode="External" Id="R5ea812694a8e4735" /><Relationship Type="http://schemas.openxmlformats.org/officeDocument/2006/relationships/hyperlink" Target="https://meteor-uat.aihw.gov.au/content/664863" TargetMode="External" Id="Rd1790f84310c4859" /><Relationship Type="http://schemas.openxmlformats.org/officeDocument/2006/relationships/hyperlink" Target="https://meteor-uat.aihw.gov.au/RegistrationAuthority/9" TargetMode="External" Id="R27f7a53a998942df" /><Relationship Type="http://schemas.openxmlformats.org/officeDocument/2006/relationships/hyperlink" Target="https://meteor-uat.aihw.gov.au/content/567074" TargetMode="External" Id="R1e579c693f454bbd" /><Relationship Type="http://schemas.openxmlformats.org/officeDocument/2006/relationships/hyperlink" Target="https://meteor-uat.aihw.gov.au/content/573746" TargetMode="External" Id="Re71f8022ba304187" /><Relationship Type="http://schemas.openxmlformats.org/officeDocument/2006/relationships/hyperlink" Target="https://meteor-uat.aihw.gov.au/content/666269" TargetMode="External" Id="Rffd1f12a14714276" /><Relationship Type="http://schemas.openxmlformats.org/officeDocument/2006/relationships/hyperlink" Target="https://meteor-uat.aihw.gov.au/content/567245" TargetMode="External" Id="R16dabf9255f440c6" /></Relationships>
</file>

<file path=word/_rels/header1.xml.rels>&#65279;<?xml version="1.0" encoding="utf-8"?><Relationships xmlns="http://schemas.openxmlformats.org/package/2006/relationships"><Relationship Type="http://schemas.openxmlformats.org/officeDocument/2006/relationships/image" Target="/media/image.png" Id="R92ba4f3118f64469" /></Relationships>
</file>