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f8d81d6a0143de"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223408c5e43a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dead7585ad42f1">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e48d0ff8ed4797">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selected when reporting this item.</w:t>
            </w:r>
          </w:p>
          <w:p>
            <w:pPr>
              <w:spacing w:after="160"/>
            </w:pPr>
            <w:r>
              <w:rPr>
                <w:rStyle w:val="row-content-rich-text"/>
              </w:rPr>
              <w:t xml:space="preserve">CODE 2   Oral hypoglycaemic</w:t>
            </w:r>
          </w:p>
          <w:p>
            <w:pPr>
              <w:spacing w:after="160"/>
            </w:pPr>
            <w:r>
              <w:rPr>
                <w:rStyle w:val="row-content-rich-text"/>
              </w:rPr>
              <w:t xml:space="preserve">This code includes the options of sulphonylurea, biguanide (e.g. metformin), alpha-glucosidase inhibitor, thiazolidinedione, meglitinide, combination (e.g. biguanide and sulphonylurea), or other.</w:t>
            </w:r>
          </w:p>
          <w:p>
            <w:pPr>
              <w:spacing w:after="160"/>
            </w:pPr>
            <w:r>
              <w:rPr>
                <w:rStyle w:val="row-content-rich-text"/>
              </w:rPr>
              <w:t xml:space="preserve">CODE 3   Diet and exercise</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item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Tenth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61cb08a85433b">
              <w:r>
                <w:rPr>
                  <w:rStyle w:val="Hyperlink"/>
                </w:rPr>
                <w:t xml:space="preserve">Female—type of diabetes mellitus therapy during pregnancy, code N</w:t>
              </w:r>
            </w:hyperlink>
          </w:p>
          <w:p>
            <w:pPr>
              <w:pStyle w:val="registration-status"/>
              <w:spacing w:before="0" w:after="0"/>
            </w:pPr>
            <w:hyperlink w:history="true" r:id="R25e1736aae884583">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edc4f034617a49a1">
              <w:r>
                <w:rPr>
                  <w:rStyle w:val="Hyperlink"/>
                </w:rPr>
                <w:t xml:space="preserve">Female—type of diabetes mellitus therapy during pregnancy, code N</w:t>
              </w:r>
            </w:hyperlink>
          </w:p>
          <w:p>
            <w:pPr>
              <w:pStyle w:val="registration-status"/>
              <w:spacing w:before="0" w:after="0"/>
            </w:pPr>
            <w:hyperlink w:history="true" r:id="R1cf166eed9d34abe">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0e2d919391934060">
              <w:r>
                <w:rPr>
                  <w:rStyle w:val="Hyperlink"/>
                </w:rPr>
                <w:t xml:space="preserve">Female—diabetes mellitus during pregnancy indicator, yes/no/not stated/inadequately described code N</w:t>
              </w:r>
            </w:hyperlink>
          </w:p>
          <w:p>
            <w:pPr>
              <w:pStyle w:val="registration-status"/>
              <w:spacing w:before="0" w:after="0"/>
            </w:pPr>
            <w:hyperlink w:history="true" r:id="R2e559624a91b458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3eef700f62cb48fd">
              <w:r>
                <w:rPr>
                  <w:rStyle w:val="Hyperlink"/>
                </w:rPr>
                <w:t xml:space="preserve">Female—type of diabetes mellitus during pregnancy, code N</w:t>
              </w:r>
            </w:hyperlink>
          </w:p>
          <w:p>
            <w:pPr>
              <w:pStyle w:val="registration-status"/>
              <w:spacing w:before="0" w:after="0"/>
            </w:pPr>
            <w:hyperlink w:history="true" r:id="R627b24b4498243dc">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7ee2066e097a45e0">
              <w:r>
                <w:rPr>
                  <w:rStyle w:val="Hyperlink"/>
                </w:rPr>
                <w:t xml:space="preserve">Person—diabetes therapy type, code NN</w:t>
              </w:r>
            </w:hyperlink>
          </w:p>
          <w:p>
            <w:pPr>
              <w:pStyle w:val="registration-status"/>
              <w:spacing w:before="0" w:after="0"/>
            </w:pPr>
            <w:hyperlink w:history="true" r:id="R8d4dd5406199449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506543122245e2">
              <w:r>
                <w:rPr>
                  <w:rStyle w:val="Hyperlink"/>
                </w:rPr>
                <w:t xml:space="preserve">Perinatal NBEDS 2018-19</w:t>
              </w:r>
            </w:hyperlink>
          </w:p>
          <w:p>
            <w:pPr>
              <w:pStyle w:val="registration-status"/>
              <w:spacing w:before="0" w:after="0"/>
            </w:pPr>
            <w:hyperlink w:history="true" r:id="R8a8ab2b7bbd3490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82b1cdb6afb24314">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3247f7367a1d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656beb069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7f7367a1d4d45" /><Relationship Type="http://schemas.openxmlformats.org/officeDocument/2006/relationships/header" Target="/word/header1.xml" Id="R46c3ede6aa474e41" /><Relationship Type="http://schemas.openxmlformats.org/officeDocument/2006/relationships/settings" Target="/word/settings.xml" Id="Re9c507c4ee744d66" /><Relationship Type="http://schemas.openxmlformats.org/officeDocument/2006/relationships/styles" Target="/word/styles.xml" Id="Rf8870a869dd54958" /><Relationship Type="http://schemas.openxmlformats.org/officeDocument/2006/relationships/hyperlink" Target="https://meteor-uat.aihw.gov.au/RegistrationAuthority/14" TargetMode="External" Id="R73f223408c5e43ac" /><Relationship Type="http://schemas.openxmlformats.org/officeDocument/2006/relationships/hyperlink" Target="https://meteor-uat.aihw.gov.au/content/516183" TargetMode="External" Id="R4ddead7585ad42f1" /><Relationship Type="http://schemas.openxmlformats.org/officeDocument/2006/relationships/hyperlink" Target="https://meteor-uat.aihw.gov.au/content/516179" TargetMode="External" Id="R0de48d0ff8ed4797" /><Relationship Type="http://schemas.openxmlformats.org/officeDocument/2006/relationships/hyperlink" Target="https://meteor-uat.aihw.gov.au/content/516185" TargetMode="External" Id="R26d61cb08a85433b" /><Relationship Type="http://schemas.openxmlformats.org/officeDocument/2006/relationships/hyperlink" Target="https://meteor-uat.aihw.gov.au/RegistrationAuthority/14" TargetMode="External" Id="R25e1736aae884583" /><Relationship Type="http://schemas.openxmlformats.org/officeDocument/2006/relationships/hyperlink" Target="https://meteor-uat.aihw.gov.au/content/695736" TargetMode="External" Id="Redc4f034617a49a1" /><Relationship Type="http://schemas.openxmlformats.org/officeDocument/2006/relationships/hyperlink" Target="https://meteor-uat.aihw.gov.au/RegistrationAuthority/14" TargetMode="External" Id="R1cf166eed9d34abe" /><Relationship Type="http://schemas.openxmlformats.org/officeDocument/2006/relationships/hyperlink" Target="https://meteor-uat.aihw.gov.au/content/673501" TargetMode="External" Id="R0e2d919391934060" /><Relationship Type="http://schemas.openxmlformats.org/officeDocument/2006/relationships/hyperlink" Target="https://meteor-uat.aihw.gov.au/RegistrationAuthority/14" TargetMode="External" Id="R2e559624a91b4586" /><Relationship Type="http://schemas.openxmlformats.org/officeDocument/2006/relationships/hyperlink" Target="https://meteor-uat.aihw.gov.au/content/668889" TargetMode="External" Id="R3eef700f62cb48fd" /><Relationship Type="http://schemas.openxmlformats.org/officeDocument/2006/relationships/hyperlink" Target="https://meteor-uat.aihw.gov.au/RegistrationAuthority/14" TargetMode="External" Id="R627b24b4498243dc" /><Relationship Type="http://schemas.openxmlformats.org/officeDocument/2006/relationships/hyperlink" Target="https://meteor-uat.aihw.gov.au/content/270236" TargetMode="External" Id="R7ee2066e097a45e0" /><Relationship Type="http://schemas.openxmlformats.org/officeDocument/2006/relationships/hyperlink" Target="https://meteor-uat.aihw.gov.au/RegistrationAuthority/14" TargetMode="External" Id="R8d4dd54061994495" /><Relationship Type="http://schemas.openxmlformats.org/officeDocument/2006/relationships/hyperlink" Target="https://meteor-uat.aihw.gov.au/content/668809" TargetMode="External" Id="Rb3506543122245e2" /><Relationship Type="http://schemas.openxmlformats.org/officeDocument/2006/relationships/hyperlink" Target="https://meteor-uat.aihw.gov.au/RegistrationAuthority/14" TargetMode="External" Id="R8a8ab2b7bbd34902" /><Relationship Type="http://schemas.openxmlformats.org/officeDocument/2006/relationships/hyperlink" Target="https://meteor-uat.aihw.gov.au/content/673501" TargetMode="External" Id="R82b1cdb6afb24314" /></Relationships>
</file>

<file path=word/_rels/header1.xml.rels>&#65279;<?xml version="1.0" encoding="utf-8"?><Relationships xmlns="http://schemas.openxmlformats.org/package/2006/relationships"><Relationship Type="http://schemas.openxmlformats.org/officeDocument/2006/relationships/image" Target="/media/image.png" Id="Rf16656beb0694e7f" /></Relationships>
</file>