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b61c7b2caa410e" /></Relationships>
</file>

<file path=word/document.xml><?xml version="1.0" encoding="utf-8"?>
<w:document xmlns:r="http://schemas.openxmlformats.org/officeDocument/2006/relationships" xmlns:w="http://schemas.openxmlformats.org/wordprocessingml/2006/main">
  <w:body>
    <w:p>
      <w:pPr>
        <w:pStyle w:val="Title"/>
      </w:pPr>
      <w:r>
        <w:t>Disability Services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4e567236449d8">
              <w:r>
                <w:rPr>
                  <w:rStyle w:val="Hyperlink"/>
                  <w:color w:val="244061"/>
                </w:rPr>
                <w:t xml:space="preserve">Disability</w:t>
              </w:r>
            </w:hyperlink>
            <w:r>
              <w:rPr>
                <w:rStyle w:val="row-content"/>
                <w:color w:val="244061"/>
              </w:rPr>
              <w:t xml:space="preserve">, Superseded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an annual collation of nationally comparable data about disability support services provided under the National Disability Agreement (NDA).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w:t>
            </w:r>
            <w:r>
              <w:rPr>
                <w:rStyle w:val="row-content-rich-text"/>
                <w:i/>
              </w:rPr>
              <w:t xml:space="preserve">. </w:t>
            </w:r>
            <w:r>
              <w:rPr>
                <w:rStyle w:val="row-content-rich-text"/>
              </w:rPr>
              <w:t xml:space="preserve">If funding was not received for the provision of NDA services during the reporting year (i.e. its NDA funding dollars for the financial year are zero), then details should not be included in the data collection.</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c3676789b914fc8">
              <w:r>
                <w:rPr>
                  <w:rStyle w:val="Hyperlink"/>
                  <w:b/>
                </w:rPr>
                <w:t xml:space="preserve">Funded agencies</w:t>
              </w:r>
            </w:hyperlink>
            <w:r>
              <w:rPr>
                <w:rStyle w:val="row-content-rich-text"/>
              </w:rPr>
              <w:t xml:space="preserve"> that deliver NDA services collect data against each </w:t>
            </w:r>
            <w:hyperlink w:tooltip="A service type outlet is the unit of the funded agency that delivers a particular National Disability Agreement (NDA) service type at or from a discrete location." w:history="true" r:id="R20ee816d2faf41a4">
              <w:r>
                <w:rPr>
                  <w:rStyle w:val="Hyperlink"/>
                  <w:b/>
                </w:rPr>
                <w:t xml:space="preserve">service type outlet</w:t>
              </w:r>
            </w:hyperlink>
            <w:r>
              <w:rPr>
                <w:rStyle w:val="row-content-rich-text"/>
              </w:rPr>
              <w:t xml:space="preserve"> they are funded for. Most funded agencies are asked to provide detailed information, over a specified reporting period, about:</w:t>
            </w:r>
          </w:p>
          <w:p>
            <w:pPr>
              <w:pStyle w:val="ListParagraph"/>
              <w:numPr>
                <w:ilvl w:val="0"/>
                <w:numId w:val="2"/>
              </w:numPr>
            </w:pPr>
            <w:r>
              <w:rPr>
                <w:rStyle w:val="row-content-rich-text"/>
              </w:rPr>
              <w:t xml:space="preserve">each of the service type outlets they are funded for</w:t>
            </w:r>
          </w:p>
          <w:p>
            <w:pPr>
              <w:pStyle w:val="ListParagraph"/>
              <w:numPr>
                <w:ilvl w:val="0"/>
                <w:numId w:val="2"/>
              </w:numPr>
            </w:pPr>
            <w:r>
              <w:rPr>
                <w:rStyle w:val="row-content-rich-text"/>
              </w:rPr>
              <w:t xml:space="preserve">each </w:t>
            </w:r>
            <w:hyperlink w:tooltip="A National Disability Agreement (NDA) service user is a person with a disability who received one or more NDA-funded services during the reporting period (e.g. the financial year)." w:history="true" r:id="R9336c93364da4f09">
              <w:r>
                <w:rPr>
                  <w:rStyle w:val="Hyperlink"/>
                  <w:b/>
                </w:rPr>
                <w:t xml:space="preserve">service user</w:t>
              </w:r>
            </w:hyperlink>
            <w:r>
              <w:rPr>
                <w:rStyle w:val="row-content-rich-text"/>
              </w:rPr>
              <w:t xml:space="preserve"> who received support</w:t>
            </w:r>
          </w:p>
          <w:p>
            <w:pPr>
              <w:pStyle w:val="ListParagraph"/>
              <w:numPr>
                <w:ilvl w:val="0"/>
                <w:numId w:val="2"/>
              </w:numPr>
            </w:pPr>
            <w:r>
              <w:rPr>
                <w:rStyle w:val="row-content-rich-text"/>
              </w:rPr>
              <w:t xml:space="preserve">the service type(s) each service user received.</w:t>
            </w:r>
          </w:p>
          <w:p>
            <w:pPr>
              <w:spacing w:after="160"/>
            </w:pPr>
            <w:r>
              <w:rPr>
                <w:rStyle w:val="row-content-rich-text"/>
              </w:rPr>
              <w:t xml:space="preserve">However, the level of information a funded agency is asked to provide varies according to the particular service type classification (see Table 1 for more information).</w:t>
            </w:r>
          </w:p>
          <w:p>
            <w:pPr>
              <w:spacing w:after="160"/>
            </w:pPr>
            <w:r>
              <w:rPr>
                <w:rStyle w:val="row-content-rich-text"/>
                <w:b/>
              </w:rPr>
              <w:t xml:space="preserve">Table 1: Information requested according to DS NMDS service type</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55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data elements on hours received—17e–f)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(2a–2e)</w:t>
                  </w:r>
                </w:p>
              </w:tc>
              <w:tc>
                <w:tcPr>
                  <w:tcW w:w="1550" w:type="pct"/>
                  <w:vAlign w:val="top"/>
                </w:tcPr>
                <w:p>
                  <w:r>
                    <w:t xml:space="preserve">Data elements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bl>
          <w:p>
            <w:r>
              <w:t xml:space="preserve">(a) Refer to the </w:t>
            </w:r>
            <w:hyperlink w:history="true" r:id="R5e5e231f03714e9c">
              <w:r>
                <w:rPr>
                  <w:rStyle w:val="Hyperlink"/>
                </w:rPr>
                <w:t xml:space="preserve">DS NMDS data guide</w:t>
              </w:r>
            </w:hyperlink>
            <w:r>
              <w:t xml:space="preserve"> for additional information.</w:t>
            </w:r>
          </w:p>
          <w:p>
            <w:r>
              <w:t xml:space="preserve">A funded agency may receive funding from multiple sources. Where a funded agency is unable to differentiate service users and/or staff according to funding source (i.e. NDA or other), they are asked to provide details of all service users and staff.</w:t>
            </w:r>
          </w:p>
          <w:p>
            <w:r>
              <w:t xml:space="preserve">Where services are provided to groups or families (for example, service types 2.02, 2.04, or 2.05), details are only requested about the service users who are eligible for services, not their family or other group members.</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9da78f88433b4a68">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8df46dee0ad94651">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0b8cdfa428d4f72">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w:t>
            </w:r>
          </w:p>
          <w:p>
            <w:r>
              <w:t xml:space="preserve">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Australian Institute of Health and Welfare.</w:t>
            </w:r>
          </w:p>
          <w:p>
            <w:r>
              <w:rPr>
                <w:b/>
              </w:rPr>
              <w:t xml:space="preserve">Reference week:</w:t>
            </w:r>
          </w:p>
          <w:p>
            <w:r>
              <w:t xml:space="preserve">Some date elements are only collected during the reference week. 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e83ec106c4cfe">
              <w:r>
                <w:rPr>
                  <w:rStyle w:val="Hyperlink"/>
                </w:rPr>
                <w:t xml:space="preserve">Disability Services NMDS 2016–17</w:t>
              </w:r>
            </w:hyperlink>
          </w:p>
          <w:p>
            <w:pPr>
              <w:pStyle w:val="registration-status"/>
              <w:spacing w:before="0" w:after="0"/>
            </w:pPr>
            <w:hyperlink w:history="true" r:id="R914ee3017c6f480a">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261f421f2adc4f04">
              <w:r>
                <w:rPr>
                  <w:rStyle w:val="Hyperlink"/>
                </w:rPr>
                <w:t xml:space="preserve">Disability Services NMDS 2018–19</w:t>
              </w:r>
            </w:hyperlink>
          </w:p>
          <w:p>
            <w:pPr>
              <w:pStyle w:val="registration-status"/>
              <w:spacing w:before="0" w:after="0"/>
            </w:pPr>
            <w:hyperlink w:history="true" r:id="Rc232c7553d194d40">
              <w:r>
                <w:rPr>
                  <w:rStyle w:val="Hyperlink"/>
                  <w:color w:val="244061"/>
                </w:rPr>
                <w:t xml:space="preserve">Disability</w:t>
              </w:r>
            </w:hyperlink>
            <w:r>
              <w:rPr>
                <w:rStyle w:val="row-content"/>
                <w:color w:val="244061"/>
              </w:rPr>
              <w:t xml:space="preserve">, Standard 05/07/2019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09262a5214c0e">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115fc77f749a4">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c7b4c98c04461">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3db8474a64c79">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8da6edbc3b4122">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b92fa181bc494d">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d8b66065124ab4">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ed19f718f45a0">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221fe8de904ae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c5c9033814144">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05f8d840348f1">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45718821c2c340e8">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b9ecdabaa5e74047">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e5491905fb54aa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ca59de23a9452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640eaea93b84cf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3da555b5eec420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28b3ad3c885444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a2a0a56305e4a2a">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2eec289bc4e67">
                    <w:r>
                      <w:rPr>
                        <w:rStyle w:val="Hyperlink"/>
                      </w:rPr>
                      <w:t xml:space="preserve">Address—Australian postcode, code (Postcode datafile) NNNN</w:t>
                    </w:r>
                  </w:hyperlink>
                </w:p>
                <w:p>
                  <w:r>
                    <w:rPr>
                      <w:b/>
                      <w:i/>
                      <w:color w:val="333333"/>
                    </w:rPr>
                    <w:t xml:space="preserve">Conditional obligation:</w:t>
                  </w:r>
                </w:p>
                <w:p>
                  <w:hyperlink w:history="true" r:id="R5d9a98e3687c4ae5">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064d5acb23394cac">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cb8a85ee5ec14ee7">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9f770442016947f7">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db1ae437b4e7e">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b42a8a392cc34583">
                    <w:r>
                      <w:rPr>
                        <w:rStyle w:val="Hyperlink"/>
                        <w:b/>
                      </w:rPr>
                      <w:t xml:space="preserve">service user</w:t>
                    </w:r>
                  </w:hyperlink>
                  <w:r>
                    <w:t xml:space="preserve"> for the National Disability Agreement (NDA) service type (see '</w:t>
                  </w:r>
                  <w:hyperlink w:history="true" r:id="R42c0c15faccb47c1">
                    <w:r>
                      <w:rPr>
                        <w:rStyle w:val="Hyperlink"/>
                      </w:rPr>
                      <w:t xml:space="preserve">Service type outlet—service activity type, NDA service type code N.NN</w:t>
                    </w:r>
                  </w:hyperlink>
                  <w:r>
                    <w:t xml:space="preserve">' for a list of service types). It is collected twice within the DS NMDS:</w:t>
                  </w:r>
                </w:p>
                <w:p>
                  <w:pPr>
                    <w:pStyle w:val="ListParagraph"/>
                    <w:numPr>
                      <w:ilvl w:val="0"/>
                      <w:numId w:val="3"/>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3"/>
                    </w:numPr>
                  </w:pPr>
                  <w:r>
                    <w:t xml:space="preserve">the number of hours of support received by a service user for a service type for a </w:t>
                  </w:r>
                  <w:r>
                    <w:rPr>
                      <w:b/>
                    </w:rPr>
                    <w:t xml:space="preserve">typical</w:t>
                  </w:r>
                  <w:r>
                    <w:t xml:space="preserve"> 7-day week.</w:t>
                  </w:r>
                </w:p>
                <w:p>
                  <w:r>
                    <w:t xml:space="preserve">This data element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d02e40fa456649bd">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4"/>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4"/>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5"/>
                    </w:numPr>
                  </w:pPr>
                  <w: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5"/>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abeb60cfc483d">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cd41f0f54ac4085">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45196f9af35b4524">
                    <w:r>
                      <w:rPr>
                        <w:rStyle w:val="Hyperlink"/>
                        <w:b/>
                      </w:rPr>
                      <w:t xml:space="preserve">informal carer</w:t>
                    </w:r>
                  </w:hyperlink>
                  <w:r>
                    <w:t xml:space="preserve"> (</w:t>
                  </w:r>
                  <w:hyperlink w:history="true" r:id="Re72286cd22134418">
                    <w:r>
                      <w:rPr>
                        <w:rStyle w:val="Hyperlink"/>
                      </w:rPr>
                      <w:t xml:space="preserve">Person—informal carer existence indicator, yes/no/not stated/inadequately described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38cda2f334ece">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bfe9be2c2f21402c">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87b2711336fe473b">
                    <w:r>
                      <w:rPr>
                        <w:rStyle w:val="Hyperlink"/>
                        <w:b/>
                      </w:rPr>
                      <w:t xml:space="preserve">informal carer</w:t>
                    </w:r>
                  </w:hyperlink>
                  <w:r>
                    <w:t xml:space="preserve"> (</w:t>
                  </w:r>
                  <w:hyperlink w:history="true" r:id="R4aaa1fd011cf404c">
                    <w:r>
                      <w:rPr>
                        <w:rStyle w:val="Hyperlink"/>
                      </w:rPr>
                      <w:t xml:space="preserve">Person—informal carer existence indicator, yes/no/not stated/inadequately described code N</w:t>
                    </w:r>
                  </w:hyperlink>
                  <w:r>
                    <w:t xml:space="preserve">), with a value of 1).</w:t>
                  </w:r>
                </w:p>
                <w:p>
                  <w:r>
                    <w:rPr>
                      <w:b/>
                      <w:i/>
                      <w:color w:val="333333"/>
                    </w:rPr>
                    <w:t xml:space="preserve">DSS specific information:</w:t>
                  </w:r>
                </w:p>
                <w:p>
                  <w:r>
                    <w:t xml:space="preserve">In the DS NMDS, this data element refers to the person's main </w:t>
                  </w:r>
                  <w:hyperlink w:tooltip="An informal carer includes any person, such as a family member, friend or neighbour, who is giving regular, ongoing assistance to another person." w:history="true" r:id="R0bbcd9c0675943f9">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7790cfac77d84df0">
                    <w:r>
                      <w:rPr>
                        <w:rStyle w:val="Hyperlink"/>
                        <w:b/>
                      </w:rPr>
                      <w:t xml:space="preserve">service user's</w:t>
                    </w:r>
                  </w:hyperlink>
                  <w: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b8acd38d484fde">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3291704547f0414b">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307fb2d6d4130">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7e152f0619fb4b4f">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95e27dcee2714be6">
                    <w:r>
                      <w:rPr>
                        <w:rStyle w:val="Hyperlink"/>
                        <w:b/>
                      </w:rPr>
                      <w:t xml:space="preserve">informal carer</w:t>
                    </w:r>
                  </w:hyperlink>
                  <w:r>
                    <w:t xml:space="preserve"> (</w:t>
                  </w:r>
                  <w:hyperlink w:history="true" r:id="R01e8f03243714ec7">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8aaf99a5a3a445a5">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22f7af0b2516454c">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e549de5af4b5e">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0f5885b894fdc">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58c0939193424e75">
                    <w:r>
                      <w:rPr>
                        <w:rStyle w:val="Hyperlink"/>
                        <w:b/>
                      </w:rPr>
                      <w:t xml:space="preserve">service user</w:t>
                    </w:r>
                  </w:hyperlink>
                  <w:r>
                    <w:t xml:space="preserve"> has another disability in addition to their 'primary disability' (as captured in '</w:t>
                  </w:r>
                  <w:hyperlink w:history="true" r:id="R8f183c22c9334592">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4544cbaee4c40">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2f2225e7d8bd4e82">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115cfa7e74496">
                    <w:r>
                      <w:rPr>
                        <w:rStyle w:val="Hyperlink"/>
                      </w:rPr>
                      <w:t xml:space="preserve">Person—country of birth, code (SACC 2016) NNNN</w:t>
                    </w:r>
                  </w:hyperlink>
                </w:p>
                <w:p>
                  <w:r>
                    <w:rPr>
                      <w:b/>
                      <w:i/>
                      <w:color w:val="333333"/>
                    </w:rPr>
                    <w:t xml:space="preserve">DSS specific information:</w:t>
                  </w:r>
                </w:p>
                <w:p>
                  <w: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6b70213196734d5c">
                    <w:r>
                      <w:rPr>
                        <w:rStyle w:val="Hyperlink"/>
                        <w:b/>
                      </w:rPr>
                      <w:t xml:space="preserve">service type outlets</w:t>
                    </w:r>
                  </w:hyperlink>
                  <w: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bf69a3c69af4ca7">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c84a227324aba">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f0fee8f7b9af4758">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f01785e8d40f6">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c6d94144cd9c45a1">
                    <w:r>
                      <w:rPr>
                        <w:rStyle w:val="Hyperlink"/>
                        <w:b/>
                      </w:rPr>
                      <w:t xml:space="preserve">service type outlet</w:t>
                    </w:r>
                  </w:hyperlink>
                  <w:r>
                    <w:t xml:space="preserve"> is providing service type (</w:t>
                  </w:r>
                  <w:hyperlink w:history="true" r:id="R4eb1349446724965">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abee620ded742da">
                    <w:r>
                      <w:rPr>
                        <w:rStyle w:val="Hyperlink"/>
                        <w:b/>
                      </w:rPr>
                      <w:t xml:space="preserve">funded agency</w:t>
                    </w:r>
                  </w:hyperlink>
                  <w:r>
                    <w:t xml:space="preserve">, and is funded to receive these services from an individual funding package as well as another funding mechanism (for example, block funding) then code 1 ‘Yes’ should be recorded for this data element.</w:t>
                  </w:r>
                </w:p>
                <w:p>
                  <w:r>
                    <w:t xml:space="preserve">Examples of individualised funding include:</w:t>
                  </w:r>
                </w:p>
                <w:p>
                  <w:pPr>
                    <w:pStyle w:val="ListParagraph"/>
                    <w:numPr>
                      <w:ilvl w:val="0"/>
                      <w:numId w:val="6"/>
                    </w:numPr>
                  </w:pPr>
                  <w:r>
                    <w:t xml:space="preserve">Western Australia—Intensive Family Support funding</w:t>
                  </w:r>
                </w:p>
                <w:p>
                  <w:pPr>
                    <w:pStyle w:val="ListParagraph"/>
                    <w:numPr>
                      <w:ilvl w:val="0"/>
                      <w:numId w:val="6"/>
                    </w:numPr>
                  </w:pPr>
                  <w:r>
                    <w:t xml:space="preserve">Queensland—Adult Lifestyle Support Packages, family support programs and post-school programs</w:t>
                  </w:r>
                </w:p>
                <w:p>
                  <w:pPr>
                    <w:pStyle w:val="ListParagraph"/>
                    <w:numPr>
                      <w:ilvl w:val="0"/>
                      <w:numId w:val="6"/>
                    </w:numPr>
                  </w:pPr>
                  <w:r>
                    <w:t xml:space="preserve">Australian Government-funded programs—Case Based Funding (CBF) and Futures for Young Adults (FFYA)</w:t>
                  </w:r>
                </w:p>
                <w:p>
                  <w:pPr>
                    <w:pStyle w:val="ListParagraph"/>
                    <w:numPr>
                      <w:ilvl w:val="0"/>
                      <w:numId w:val="6"/>
                    </w:numPr>
                  </w:pPr>
                  <w:r>
                    <w:t xml:space="preserve">Australian Capital Territory—Individual Support Packages</w:t>
                  </w:r>
                </w:p>
                <w:p>
                  <w:pPr>
                    <w:pStyle w:val="ListParagraph"/>
                    <w:numPr>
                      <w:ilvl w:val="0"/>
                      <w:numId w:val="6"/>
                    </w:numPr>
                  </w:pPr>
                  <w:r>
                    <w:t xml:space="preserve">Victoria—Futures for Young Adults (FFYA), Individual Support Packages (ISP)</w:t>
                  </w:r>
                </w:p>
                <w:p>
                  <w:pPr>
                    <w:pStyle w:val="ListParagraph"/>
                    <w:numPr>
                      <w:ilvl w:val="0"/>
                      <w:numId w:val="6"/>
                    </w:numPr>
                  </w:pPr>
                  <w:r>
                    <w:t xml:space="preserve">Tasmania—Individual Support Program (ISP) and Supporting Individual Pathways</w:t>
                  </w:r>
                </w:p>
                <w:p>
                  <w:pPr>
                    <w:pStyle w:val="ListParagraph"/>
                    <w:numPr>
                      <w:ilvl w:val="0"/>
                      <w:numId w:val="6"/>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45931c902417c">
                    <w:r>
                      <w:rPr>
                        <w:rStyle w:val="Hyperlink"/>
                      </w:rPr>
                      <w:t xml:space="preserve">Person—Indigenous status, code N</w:t>
                    </w:r>
                  </w:hyperlink>
                </w:p>
                <w:p>
                  <w:r>
                    <w:rPr>
                      <w:b/>
                      <w:i/>
                      <w:color w:val="333333"/>
                    </w:rPr>
                    <w:t xml:space="preserve">DSS specific information:</w:t>
                  </w:r>
                </w:p>
                <w:p>
                  <w:r>
                    <w:t xml:space="preserve">The term 'Indigenous status' does not include 'South Sea Islander origin'. People of 'South Sea Islander origin' should be recorded as code 4 ('Neither Aboriginal origin nor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d191a16c445c3">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29e82f945c144db4">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994ad1a7a6ea4e64">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(for example,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e94c084370c47c1">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5518d7b3d4682">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5a90a08e501942c4">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b368fd1f29324e87">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f89b083fed5b46a7">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9e810ed874596">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439b1f15d4cdc">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c26bf8df490d41b1">
                    <w:r>
                      <w:rPr>
                        <w:rStyle w:val="Hyperlink"/>
                        <w:b/>
                      </w:rPr>
                      <w:t xml:space="preserve">service user's</w:t>
                    </w:r>
                  </w:hyperlink>
                  <w:r>
                    <w:t xml:space="preserve"> living arrangements must relate to the same place described in the service user postcode ('</w:t>
                  </w:r>
                  <w:hyperlink w:history="true" r:id="Ra4c15dee7e67424c">
                    <w:r>
                      <w:rPr>
                        <w:rStyle w:val="Hyperlink"/>
                      </w:rPr>
                      <w:t xml:space="preserve">Address—Australian postcode, code (Postcode datafile) NNNN</w:t>
                    </w:r>
                  </w:hyperlink>
                  <w:r>
                    <w:t xml:space="preserve">') and '</w:t>
                  </w:r>
                  <w:hyperlink w:history="true" r:id="Rf80dd0ab1de74afa">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40c7e0d9e4775">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211af0d3242a0">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0a198327b4a1e">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14d1c56ae470d">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2622392d8fc047d7">
                    <w:r>
                      <w:rPr>
                        <w:rStyle w:val="Hyperlink"/>
                      </w:rPr>
                      <w:t xml:space="preserve">Person—interpreter service required indicator, yes/no/not stated/inadequately described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9f7c1389c0804d09">
                    <w:r>
                      <w:rPr>
                        <w:rStyle w:val="Hyperlink"/>
                      </w:rPr>
                      <w:t xml:space="preserve">Person—interpreter service required indicator, yes/no/not stated/inadequately described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20c3dfe375614c10">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acd812c0c07b416a">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cd931cea54f77">
                    <w:r>
                      <w:rPr>
                        <w:rStyle w:val="Hyperlink"/>
                      </w:rPr>
                      <w:t xml:space="preserve">Record—National Disability Agreement service user identifier,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7a766e61d4706">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d5258a83e3874af0">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a0878d2d40754b29">
                    <w:r>
                      <w:rPr>
                        <w:rStyle w:val="Hyperlink"/>
                        <w:b/>
                      </w:rPr>
                      <w:t xml:space="preserve">service type outlet</w:t>
                    </w:r>
                  </w:hyperlink>
                  <w:r>
                    <w:t xml:space="preserve">. Otherwise it is left blank.</w:t>
                  </w:r>
                </w:p>
                <w:p>
                  <w:r>
                    <w:rPr>
                      <w:b/>
                      <w:i/>
                      <w:color w:val="333333"/>
                    </w:rPr>
                    <w:t xml:space="preserve">DSS specific information:</w:t>
                  </w:r>
                </w:p>
                <w:p>
                  <w: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51d8dbb1a1c6492e">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2b9c21f2f8854d9a">
                    <w:r>
                      <w:rPr>
                        <w:rStyle w:val="Hyperlink"/>
                        <w:b/>
                      </w:rPr>
                      <w:t xml:space="preserve">service type outlet</w:t>
                    </w:r>
                  </w:hyperlink>
                  <w:r>
                    <w:t xml:space="preserve">. It is only reported for service users who have ceased receiving services from the service type outlet, otherwise it is left blank.</w:t>
                  </w:r>
                </w:p>
                <w:p>
                  <w:r>
                    <w:t xml:space="preserve">The service episode end date must relate to the service type outlet ID (</w:t>
                  </w:r>
                  <w:hyperlink w:history="true" r:id="R99642238779842ec">
                    <w:r>
                      <w:rPr>
                        <w:rStyle w:val="Hyperlink"/>
                      </w:rPr>
                      <w:t xml:space="preserve">Service type outlet—outlet identifier, XX[X(26)]</w:t>
                    </w:r>
                  </w:hyperlink>
                  <w:r>
                    <w:t xml:space="preserve">) and associated service type (</w:t>
                  </w:r>
                  <w:hyperlink w:history="true" r:id="Rbcf5359fefdc49ee">
                    <w:r>
                      <w:rPr>
                        <w:rStyle w:val="Hyperlink"/>
                      </w:rPr>
                      <w:t xml:space="preserve">Service type outlet—service activity type, NDA service type code N.NN</w:t>
                    </w:r>
                  </w:hyperlink>
                  <w:r>
                    <w:t xml:space="preserve">).</w:t>
                  </w:r>
                </w:p>
                <w:p>
                  <w:r>
                    <w:t xml:space="preserve">A service user is considered to leave a service when either:</w:t>
                  </w:r>
                </w:p>
                <w:p>
                  <w:pPr>
                    <w:pStyle w:val="ListParagraph"/>
                    <w:numPr>
                      <w:ilvl w:val="0"/>
                      <w:numId w:val="7"/>
                    </w:numPr>
                  </w:pPr>
                  <w:r>
                    <w:t xml:space="preserve">the service user ends the support relationship with the service type outlet; or</w:t>
                  </w:r>
                </w:p>
                <w:p>
                  <w:pPr>
                    <w:pStyle w:val="ListParagraph"/>
                    <w:numPr>
                      <w:ilvl w:val="0"/>
                      <w:numId w:val="7"/>
                    </w:numPr>
                  </w:pPr>
                  <w:r>
                    <w:t xml:space="preserve">the service type outlet ends the support relationship with the service user.</w:t>
                  </w:r>
                </w:p>
                <w:p>
                  <w:r>
                    <w:t xml:space="preserve">The '</w:t>
                  </w:r>
                  <w:hyperlink w:history="true" r:id="R35502d030d8d4a7d">
                    <w:r>
                      <w:rPr>
                        <w:rStyle w:val="Hyperlink"/>
                      </w:rPr>
                      <w:t xml:space="preserve">Service episode—service cessation reason, NDA code</w:t>
                    </w:r>
                  </w:hyperlink>
                  <w:r>
                    <w:t xml:space="preserve">' and '</w:t>
                  </w:r>
                  <w:hyperlink w:history="true" r:id="R2e86696f54fc4fba">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2c7c5951004dcd">
                    <w:r>
                      <w:rPr>
                        <w:rStyle w:val="Hyperlink"/>
                      </w:rPr>
                      <w:t xml:space="preserve">Service episode—episode start date, DDMMYYYY</w:t>
                    </w:r>
                  </w:hyperlink>
                </w:p>
                <w:p>
                  <w:r>
                    <w:rPr>
                      <w:b/>
                      <w:i/>
                      <w:color w:val="333333"/>
                    </w:rPr>
                    <w:t xml:space="preserve">DSS specific information: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7517d090c0c74adc">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2cb0c76e76d1444f">
                    <w:r>
                      <w:rPr>
                        <w:rStyle w:val="Hyperlink"/>
                        <w:b/>
                      </w:rPr>
                      <w:t xml:space="preserve">service user</w:t>
                    </w:r>
                  </w:hyperlink>
                  <w:r>
                    <w:t xml:space="preserve"> is considered to have started receiving a NDA service type (</w:t>
                  </w:r>
                  <w:hyperlink w:history="true" r:id="R0a7268ad2bf04b81">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Service users who commenced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w:t>
                  </w:r>
                </w:p>
                <w:p>
                  <w:r>
                    <w:t xml:space="preserve">The service episode start date must relate to the service type outlet ID (</w:t>
                  </w:r>
                  <w:hyperlink w:history="true" r:id="Rd9067d5f35e343a8">
                    <w:r>
                      <w:rPr>
                        <w:rStyle w:val="Hyperlink"/>
                      </w:rPr>
                      <w:t xml:space="preserve">Service type outlet—outlet identifier, XX[X(26)]</w:t>
                    </w:r>
                  </w:hyperlink>
                  <w:r>
                    <w:t xml:space="preserve">) and associated service type (</w:t>
                  </w:r>
                  <w:hyperlink w:history="true" r:id="Rddf5be8bb7f34b87">
                    <w:r>
                      <w:rPr>
                        <w:rStyle w:val="Hyperlink"/>
                      </w:rPr>
                      <w:t xml:space="preserve">Service type outlet—service activity type, NDA service type code N.NN</w:t>
                    </w:r>
                  </w:hyperlink>
                  <w:r>
                    <w:t xml:space="preserve">).</w:t>
                  </w:r>
                </w:p>
                <w:p>
                  <w:r>
                    <w:t xml:space="preserve">If a service user formally exits a service and then ‘re-enters’ a service at a later date, a new period of service should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7d80961144f68">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6ec88045348243cb">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461794f25ace4e04">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be8fc8d641684b78">
                    <w:r>
                      <w:rPr>
                        <w:rStyle w:val="Hyperlink"/>
                      </w:rPr>
                      <w:t xml:space="preserve">Service episode—episode end date, DDMMYYYY</w:t>
                    </w:r>
                  </w:hyperlink>
                  <w:r>
                    <w:t xml:space="preserve">' and '</w:t>
                  </w:r>
                  <w:hyperlink w:history="true" r:id="Rd593d9d185774011">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b6940e28e4d2d">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f7fbc3f0150047d6">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0b121c963686463f">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0474cf2e9f2847df">
                    <w:r>
                      <w:rPr>
                        <w:rStyle w:val="Hyperlink"/>
                      </w:rPr>
                      <w:t xml:space="preserve">Service type outlet—service activity type, NDA service type code N.NN</w:t>
                    </w:r>
                  </w:hyperlink>
                  <w:r>
                    <w:t xml:space="preserve">) for those who have not exited the program and so not have an exit date (end date).</w:t>
                  </w:r>
                </w:p>
                <w:p>
                  <w:r>
                    <w:t xml:space="preserve">The last service provision date must relate to the service type outlet ID (</w:t>
                  </w:r>
                  <w:hyperlink w:history="true" r:id="Rccaf36bd2b884361">
                    <w:r>
                      <w:rPr>
                        <w:rStyle w:val="Hyperlink"/>
                      </w:rPr>
                      <w:t xml:space="preserve">Service type outlet—outlet identifier, XX[X(26)]</w:t>
                    </w:r>
                  </w:hyperlink>
                  <w:r>
                    <w:t xml:space="preserve">) and associated service type (</w:t>
                  </w:r>
                  <w:hyperlink w:history="true" r:id="R2c3a1f557f50482f">
                    <w:r>
                      <w:rPr>
                        <w:rStyle w:val="Hyperlink"/>
                      </w:rPr>
                      <w:t xml:space="preserve">Service type outlet—service activity type, NDA service type code 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a45baa0194e9e">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07dd2c6ea3a4a42">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a45c95d1a41a6">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1084029a143b3">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3d91f2fd5f6f4a9b">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9"/>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9"/>
                    </w:numPr>
                  </w:pPr>
                  <w:r>
                    <w:t xml:space="preserve">Community Support (service types 2.01–2.07)</w:t>
                  </w:r>
                </w:p>
                <w:p>
                  <w:pPr>
                    <w:pStyle w:val="ListParagraph"/>
                    <w:numPr>
                      <w:ilvl w:val="0"/>
                      <w:numId w:val="9"/>
                    </w:numPr>
                  </w:pPr>
                  <w:r>
                    <w:t xml:space="preserve">Community Access (service types 3.01–3.03)</w:t>
                  </w:r>
                </w:p>
                <w:p>
                  <w:pPr>
                    <w:pStyle w:val="ListParagraph"/>
                    <w:numPr>
                      <w:ilvl w:val="0"/>
                      <w:numId w:val="9"/>
                    </w:numPr>
                  </w:pPr>
                  <w:r>
                    <w:t xml:space="preserve">Respite (service types 4.01–4.05)</w:t>
                  </w:r>
                </w:p>
                <w:p>
                  <w:pPr>
                    <w:pStyle w:val="ListParagraph"/>
                    <w:numPr>
                      <w:ilvl w:val="0"/>
                      <w:numId w:val="9"/>
                    </w:numPr>
                  </w:pPr>
                  <w:r>
                    <w:t xml:space="preserve">Employment (service types 5.01–5.02)</w:t>
                  </w:r>
                </w:p>
                <w:p>
                  <w:pPr>
                    <w:pStyle w:val="ListParagraph"/>
                    <w:numPr>
                      <w:ilvl w:val="0"/>
                      <w:numId w:val="9"/>
                    </w:numPr>
                  </w:pPr>
                  <w:r>
                    <w:t xml:space="preserve">Advocacy, information and alternative forms of communication (service types 6.01–6.05)</w:t>
                  </w:r>
                </w:p>
                <w:p>
                  <w:pPr>
                    <w:pStyle w:val="ListParagraph"/>
                    <w:numPr>
                      <w:ilvl w:val="0"/>
                      <w:numId w:val="9"/>
                    </w:numPr>
                  </w:pPr>
                  <w:r>
                    <w:t xml:space="preserve">Other Support Services (service types 7.01–7.04)</w:t>
                  </w:r>
                </w:p>
                <w:p>
                  <w:pPr>
                    <w:pStyle w:val="ListParagraph"/>
                    <w:numPr>
                      <w:ilvl w:val="0"/>
                      <w:numId w:val="9"/>
                    </w:numPr>
                  </w:pPr>
                  <w:r>
                    <w:t xml:space="preserve">Administration</w:t>
                  </w:r>
                </w:p>
                <w:p>
                  <w:pPr>
                    <w:pStyle w:val="ListParagraph"/>
                    <w:numPr>
                      <w:ilvl w:val="0"/>
                      <w:numId w:val="9"/>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af4c26c344a59">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7809e40b4c304637">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7f19c43434d39">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a7a7d7bb869645b2">
                    <w:r>
                      <w:rPr>
                        <w:rStyle w:val="Hyperlink"/>
                        <w:b/>
                      </w:rPr>
                      <w:t xml:space="preserve">service type outlet</w:t>
                    </w:r>
                  </w:hyperlink>
                  <w:r>
                    <w:t xml:space="preserve">, except those of service types (</w:t>
                  </w:r>
                  <w:hyperlink w:history="true" r:id="Rf3205945f9fd4a5c">
                    <w:r>
                      <w:rPr>
                        <w:rStyle w:val="Hyperlink"/>
                      </w:rPr>
                      <w:t xml:space="preserve">Service type outlet—service activity type, NDA service type code N.NN</w:t>
                    </w:r>
                  </w:hyperlink>
                  <w:r>
                    <w:t xml:space="preserve">)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62e83fc1b3524567">
                    <w:r>
                      <w:rPr>
                        <w:rStyle w:val="Hyperlink"/>
                        <w:b/>
                      </w:rPr>
                      <w:t xml:space="preserve">service users</w:t>
                    </w:r>
                  </w:hyperlink>
                  <w:r>
                    <w:t xml:space="preserve"> receiving services under the National Disability Agreement (NDA) of a particular service type (</w:t>
                  </w:r>
                  <w:hyperlink w:history="true" r:id="R74d16573d8014ffc">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service types (</w:t>
                  </w:r>
                  <w:hyperlink w:history="true" r:id="R7dacced5f571413d">
                    <w:r>
                      <w:rPr>
                        <w:rStyle w:val="Hyperlink"/>
                      </w:rPr>
                      <w:t xml:space="preserve">Service type outlet—service activity type, NDA service type code N.NN</w:t>
                    </w:r>
                  </w:hyperlink>
                  <w: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types (</w:t>
                  </w:r>
                  <w:hyperlink w:history="true" r:id="Rfea86f6a7e4f4bb1">
                    <w:r>
                      <w:rPr>
                        <w:rStyle w:val="Hyperlink"/>
                      </w:rPr>
                      <w:t xml:space="preserve">Service type outlet—service activity type, NDA service type code N.NN</w:t>
                    </w:r>
                  </w:hyperlink>
                  <w:r>
                    <w:t xml:space="preserve">) 6.01–6.05 should count the following:</w:t>
                  </w:r>
                </w:p>
                <w:p>
                  <w:pPr>
                    <w:pStyle w:val="ListParagraph"/>
                    <w:numPr>
                      <w:ilvl w:val="0"/>
                      <w:numId w:val="10"/>
                    </w:numPr>
                  </w:pPr>
                  <w:r>
                    <w:t xml:space="preserve">6.01 (Advocacy)—number of people who have received advocacy services in the reporting period.</w:t>
                  </w:r>
                </w:p>
                <w:p>
                  <w:pPr>
                    <w:pStyle w:val="ListParagraph"/>
                    <w:numPr>
                      <w:ilvl w:val="0"/>
                      <w:numId w:val="10"/>
                    </w:numPr>
                  </w:pPr>
                  <w:r>
                    <w:t xml:space="preserve">6.02 (Information/referral)—number of people making a request for information or referral.</w:t>
                  </w:r>
                </w:p>
                <w:p>
                  <w:pPr>
                    <w:pStyle w:val="ListParagraph"/>
                    <w:numPr>
                      <w:ilvl w:val="0"/>
                      <w:numId w:val="10"/>
                    </w:numPr>
                  </w:pPr>
                  <w:r>
                    <w:t xml:space="preserve">6.03 (Combined information/advocacy)—as for 6.01 and 6.02.</w:t>
                  </w:r>
                </w:p>
                <w:p>
                  <w:pPr>
                    <w:pStyle w:val="ListParagraph"/>
                    <w:numPr>
                      <w:ilvl w:val="0"/>
                      <w:numId w:val="10"/>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10"/>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types (</w:t>
                  </w:r>
                  <w:hyperlink w:history="true" r:id="Rb2a0ad953df04f46">
                    <w:r>
                      <w:rPr>
                        <w:rStyle w:val="Hyperlink"/>
                      </w:rPr>
                      <w:t xml:space="preserve">Service type outlet—service activity type, NDA service type code N.NN</w:t>
                    </w:r>
                  </w:hyperlink>
                  <w: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6fce209dede41d9">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ce356c91d4f1b">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13fb4fc51e9a4173">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eed539436732432f">
                    <w:r>
                      <w:rPr>
                        <w:rStyle w:val="Hyperlink"/>
                        <w:b/>
                      </w:rPr>
                      <w:t xml:space="preserve">service users</w:t>
                    </w:r>
                  </w:hyperlink>
                  <w:r>
                    <w:t xml:space="preserve">, not about the amount of time a service type outlet is staffed.</w:t>
                  </w:r>
                </w:p>
                <w:p>
                  <w:r>
                    <w:t xml:space="preserve">Days per week of operation are to be recorded as 1–7 (the actual number of days per week), or as '90' (‘no regular pattern of operation through a day’) if there is no regular pattern.</w:t>
                  </w:r>
                </w:p>
                <w:p>
                  <w:r>
                    <w:t xml:space="preserve">Service type outlets of service type (</w:t>
                  </w:r>
                  <w:hyperlink w:history="true" r:id="R28fa44a823ee4e76">
                    <w:r>
                      <w:rPr>
                        <w:rStyle w:val="Hyperlink"/>
                      </w:rPr>
                      <w:t xml:space="preserve">Service type outlet—service activity type, NDA service type code N.NN</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51b74d2034a49">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07f21711ff234d95">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878e2ff7c0cd49fc">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t xml:space="preserve">Hours per day of operation are to be recorded as 1–24 (the actual number of hours per day), or as '90' (‘no regular pattern of operation through a day’) if there is no regular pattern.</w:t>
                  </w:r>
                </w:p>
                <w:p>
                  <w: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cadf4062a84e3b">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dd79d3b22ce545d4">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d9b9dfb5b2624e60">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closes for only 2 weeks over the Christmas period it is considered to usually operate for 50 weeks per year.</w:t>
                  </w:r>
                </w:p>
                <w:p>
                  <w: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2b71936db6554fc4">
                    <w:r>
                      <w:rPr>
                        <w:rStyle w:val="Hyperlink"/>
                      </w:rPr>
                      <w:t xml:space="preserve">Service provider organisation—full financial year funding indicator, yes/no code N</w:t>
                    </w:r>
                  </w:hyperlink>
                  <w:r>
                    <w:t xml:space="preserve">' data element.</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2771fa5504d5f">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7b7eef6e48e04661">
                    <w:r>
                      <w:rPr>
                        <w:rStyle w:val="Hyperlink"/>
                        <w:b/>
                      </w:rPr>
                      <w:t xml:space="preserve">service type outlets</w:t>
                    </w:r>
                  </w:hyperlink>
                  <w:r>
                    <w:t xml:space="preserve">. Service type outlets deliver a particular National Disability Agreement (NDA) service type (</w:t>
                  </w:r>
                  <w:hyperlink w:history="true" r:id="R2bfaf7b681c54241">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d4a6ff6564220">
                    <w:r>
                      <w:rPr>
                        <w:rStyle w:val="Hyperlink"/>
                      </w:rPr>
                      <w:t xml:space="preserve">Service type outlet—paid staff hours worked, total hours NNNNN</w:t>
                    </w:r>
                  </w:hyperlink>
                </w:p>
                <w:p>
                  <w:r>
                    <w:rPr>
                      <w:b/>
                      <w:i/>
                      <w:color w:val="333333"/>
                    </w:rPr>
                    <w:t xml:space="preserve">DSS specific information:</w:t>
                  </w:r>
                </w:p>
                <w:p>
                  <w: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25aa65d72304403d">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c521b814354471c">
                    <w:r>
                      <w:rPr>
                        <w:rStyle w:val="Hyperlink"/>
                        <w:b/>
                      </w:rPr>
                      <w:t xml:space="preserve">service users</w:t>
                    </w:r>
                  </w:hyperlink>
                  <w:r>
                    <w:t xml:space="preserve">, and indirectly to service users (for example,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ff40d785bbf424a">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This item is asking for hours worked by staff on behalf of this service type outlet both directly delivered to service users and on behalf of this service type outlet more generally (that is, indirect hours such as related committee meetings).</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elements 17e–f ‘</w:t>
                  </w:r>
                  <w:hyperlink w:history="true" r:id="Rbc2a5e57b1de4cd1">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elements 17e–f ‘</w:t>
                  </w:r>
                  <w:hyperlink w:history="true" r:id="R1f96f17fa7cf4fee">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d9db1314448bc">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de3f145674410">
                    <w:r>
                      <w:rPr>
                        <w:rStyle w:val="Hyperlink"/>
                      </w:rPr>
                      <w:t xml:space="preserve">Service type outlet—unpaid staff hours worked, total hours NNNNN</w:t>
                    </w:r>
                  </w:hyperlink>
                </w:p>
                <w:p>
                  <w:r>
                    <w:rPr>
                      <w:b/>
                      <w:i/>
                      <w:color w:val="333333"/>
                    </w:rPr>
                    <w:t xml:space="preserve">DSS specific information:</w:t>
                  </w:r>
                </w:p>
                <w:p>
                  <w:r>
                    <w:t xml:space="preserve">In the Disability Services National Minimum Data Set (DS NMDS), hours worked by 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d22d53083d714432">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cc3e42ec7a4143bd">
                    <w:r>
                      <w:rPr>
                        <w:rStyle w:val="Hyperlink"/>
                        <w:b/>
                      </w:rPr>
                      <w:t xml:space="preserve">service users</w:t>
                    </w:r>
                  </w:hyperlink>
                  <w:r>
                    <w:t xml:space="preserve">, and indirectly to service users (for example, indirect hours such as related committee meetings).</w:t>
                  </w:r>
                </w:p>
                <w:p>
                  <w:r>
                    <w:t xml:space="preserve">This data element is collected twice within the Disability Services National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3c1821623d24ae6">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elements 17e–f ‘</w:t>
                  </w:r>
                  <w:hyperlink w:history="true" r:id="R0d714a170bfe4b36">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elements 17e–f ‘</w:t>
                  </w:r>
                  <w:hyperlink w:history="true" r:id="R7e04ba8f402140bf">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45ef0a237d2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ba011f662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ef0a237d24a5a" /><Relationship Type="http://schemas.openxmlformats.org/officeDocument/2006/relationships/header" Target="/word/header1.xml" Id="Rb46e269506ff481b" /><Relationship Type="http://schemas.openxmlformats.org/officeDocument/2006/relationships/settings" Target="/word/settings.xml" Id="R2dba1d3d73d34dca" /><Relationship Type="http://schemas.openxmlformats.org/officeDocument/2006/relationships/styles" Target="/word/styles.xml" Id="Ra09f325e38594be5" /><Relationship Type="http://schemas.openxmlformats.org/officeDocument/2006/relationships/numbering" Target="/word/numbering.xml" Id="R0fabd6b1271d4f36" /><Relationship Type="http://schemas.openxmlformats.org/officeDocument/2006/relationships/hyperlink" Target="https://meteor-uat.aihw.gov.au/RegistrationAuthority/18" TargetMode="External" Id="R3804e567236449d8" /><Relationship Type="http://schemas.openxmlformats.org/officeDocument/2006/relationships/hyperlink" Target="https://meteor-uat.aihw.gov.au/content/386548" TargetMode="External" Id="R3c3676789b914fc8" /><Relationship Type="http://schemas.openxmlformats.org/officeDocument/2006/relationships/hyperlink" Target="https://meteor-uat.aihw.gov.au/content/501973" TargetMode="External" Id="R20ee816d2faf41a4" /><Relationship Type="http://schemas.openxmlformats.org/officeDocument/2006/relationships/hyperlink" Target="https://meteor-uat.aihw.gov.au/content/502689" TargetMode="External" Id="R9336c93364da4f09" /><Relationship Type="http://schemas.openxmlformats.org/officeDocument/2006/relationships/hyperlink" Target="http://www.aihw.gov.au/WorkArea/DownloadAsset.aspx?id=60129555638" TargetMode="External" Id="R5e5e231f03714e9c" /><Relationship Type="http://schemas.openxmlformats.org/officeDocument/2006/relationships/hyperlink" Target="https://meteor-uat.aihw.gov.au/content/502689" TargetMode="External" Id="R9da78f88433b4a68" /><Relationship Type="http://schemas.openxmlformats.org/officeDocument/2006/relationships/hyperlink" Target="https://meteor-uat.aihw.gov.au/content/501973" TargetMode="External" Id="R8df46dee0ad94651" /><Relationship Type="http://schemas.openxmlformats.org/officeDocument/2006/relationships/hyperlink" Target="https://meteor-uat.aihw.gov.au/content/386548" TargetMode="External" Id="R10b8cdfa428d4f72" /><Relationship Type="http://schemas.openxmlformats.org/officeDocument/2006/relationships/hyperlink" Target="https://meteor-uat.aihw.gov.au/content/637867" TargetMode="External" Id="Re94e83ec106c4cfe" /><Relationship Type="http://schemas.openxmlformats.org/officeDocument/2006/relationships/hyperlink" Target="https://meteor-uat.aihw.gov.au/RegistrationAuthority/18" TargetMode="External" Id="R914ee3017c6f480a" /><Relationship Type="http://schemas.openxmlformats.org/officeDocument/2006/relationships/hyperlink" Target="https://meteor-uat.aihw.gov.au/content/698074" TargetMode="External" Id="R261f421f2adc4f04" /><Relationship Type="http://schemas.openxmlformats.org/officeDocument/2006/relationships/hyperlink" Target="https://meteor-uat.aihw.gov.au/RegistrationAuthority/18" TargetMode="External" Id="Rc232c7553d194d40" /><Relationship Type="http://schemas.openxmlformats.org/officeDocument/2006/relationships/hyperlink" Target="https://meteor-uat.aihw.gov.au/content/621177" TargetMode="External" Id="R99509262a5214c0e" /><Relationship Type="http://schemas.openxmlformats.org/officeDocument/2006/relationships/hyperlink" Target="https://meteor-uat.aihw.gov.au/content/621184" TargetMode="External" Id="R19f115fc77f749a4" /><Relationship Type="http://schemas.openxmlformats.org/officeDocument/2006/relationships/hyperlink" Target="https://meteor-uat.aihw.gov.au/content/680510" TargetMode="External" Id="R401c7b4c98c04461" /><Relationship Type="http://schemas.openxmlformats.org/officeDocument/2006/relationships/hyperlink" Target="https://meteor-uat.aihw.gov.au/content/679910" TargetMode="External" Id="R1823db8474a64c79" /><Relationship Type="http://schemas.openxmlformats.org/officeDocument/2006/relationships/hyperlink" Target="https://meteor-uat.aihw.gov.au/content/621265" TargetMode="External" Id="R208da6edbc3b4122" /><Relationship Type="http://schemas.openxmlformats.org/officeDocument/2006/relationships/hyperlink" Target="https://meteor-uat.aihw.gov.au/content/679923" TargetMode="External" Id="R88b92fa181bc494d" /><Relationship Type="http://schemas.openxmlformats.org/officeDocument/2006/relationships/hyperlink" Target="https://meteor-uat.aihw.gov.au/content/621278" TargetMode="External" Id="Rebd8b66065124ab4" /><Relationship Type="http://schemas.openxmlformats.org/officeDocument/2006/relationships/hyperlink" Target="https://meteor-uat.aihw.gov.au/content/497735" TargetMode="External" Id="R036ed19f718f45a0" /><Relationship Type="http://schemas.openxmlformats.org/officeDocument/2006/relationships/hyperlink" Target="https://meteor-uat.aihw.gov.au/content/430134" TargetMode="External" Id="R1e221fe8de904ae6" /><Relationship Type="http://schemas.openxmlformats.org/officeDocument/2006/relationships/hyperlink" Target="https://meteor-uat.aihw.gov.au/content/497726" TargetMode="External" Id="R07dc5c9033814144" /><Relationship Type="http://schemas.openxmlformats.org/officeDocument/2006/relationships/hyperlink" Target="https://meteor-uat.aihw.gov.au/content/349510" TargetMode="External" Id="Rb1405f8d840348f1" /><Relationship Type="http://schemas.openxmlformats.org/officeDocument/2006/relationships/hyperlink" Target="https://meteor-uat.aihw.gov.au/content/501973" TargetMode="External" Id="R45718821c2c340e8" /><Relationship Type="http://schemas.openxmlformats.org/officeDocument/2006/relationships/hyperlink" Target="https://meteor-uat.aihw.gov.au/content/294429" TargetMode="External" Id="Rb9ecdabaa5e74047" /><Relationship Type="http://schemas.openxmlformats.org/officeDocument/2006/relationships/hyperlink" Target="https://meteor-uat.aihw.gov.au/content/349481" TargetMode="External" Id="R6e5491905fb54aaa" /><Relationship Type="http://schemas.openxmlformats.org/officeDocument/2006/relationships/hyperlink" Target="https://meteor-uat.aihw.gov.au/content/349483" TargetMode="External" Id="R85ca59de23a94520" /><Relationship Type="http://schemas.openxmlformats.org/officeDocument/2006/relationships/hyperlink" Target="https://meteor-uat.aihw.gov.au/content/287007" TargetMode="External" Id="R8640eaea93b84cff" /><Relationship Type="http://schemas.openxmlformats.org/officeDocument/2006/relationships/hyperlink" Target="https://meteor-uat.aihw.gov.au/content/287316" TargetMode="External" Id="Rf3da555b5eec4200" /><Relationship Type="http://schemas.openxmlformats.org/officeDocument/2006/relationships/hyperlink" Target="https://meteor-uat.aihw.gov.au/content/349895" TargetMode="External" Id="R728b3ad3c8854447" /><Relationship Type="http://schemas.openxmlformats.org/officeDocument/2006/relationships/hyperlink" Target="https://meteor-uat.aihw.gov.au/content/294429" TargetMode="External" Id="R1a2a0a56305e4a2a" /><Relationship Type="http://schemas.openxmlformats.org/officeDocument/2006/relationships/hyperlink" Target="https://meteor-uat.aihw.gov.au/content/611398" TargetMode="External" Id="Rbb12eec289bc4e67" /><Relationship Type="http://schemas.openxmlformats.org/officeDocument/2006/relationships/hyperlink" Target="https://meteor-uat.aihw.gov.au/content/621477" TargetMode="External" Id="R5d9a98e3687c4ae5" /><Relationship Type="http://schemas.openxmlformats.org/officeDocument/2006/relationships/hyperlink" Target="https://meteor-uat.aihw.gov.au/content/501973" TargetMode="External" Id="R064d5acb23394cac" /><Relationship Type="http://schemas.openxmlformats.org/officeDocument/2006/relationships/hyperlink" Target="https://meteor-uat.aihw.gov.au/content/502689" TargetMode="External" Id="Rcb8a85ee5ec14ee7" /><Relationship Type="http://schemas.openxmlformats.org/officeDocument/2006/relationships/hyperlink" Target="https://meteor-uat.aihw.gov.au/content/621477" TargetMode="External" Id="R9f770442016947f7" /><Relationship Type="http://schemas.openxmlformats.org/officeDocument/2006/relationships/hyperlink" Target="https://meteor-uat.aihw.gov.au/content/323093" TargetMode="External" Id="R3bbdb1ae437b4e7e" /><Relationship Type="http://schemas.openxmlformats.org/officeDocument/2006/relationships/hyperlink" Target="https://meteor-uat.aihw.gov.au/content/502689" TargetMode="External" Id="Rb42a8a392cc34583" /><Relationship Type="http://schemas.openxmlformats.org/officeDocument/2006/relationships/hyperlink" Target="https://meteor-uat.aihw.gov.au/content/623523" TargetMode="External" Id="R42c0c15faccb47c1" /><Relationship Type="http://schemas.openxmlformats.org/officeDocument/2006/relationships/hyperlink" Target="https://meteor-uat.aihw.gov.au/content/501973" TargetMode="External" Id="Rd02e40fa456649bd" /><Relationship Type="http://schemas.openxmlformats.org/officeDocument/2006/relationships/hyperlink" Target="https://meteor-uat.aihw.gov.au/content/498190" TargetMode="External" Id="R7feabeb60cfc483d" /><Relationship Type="http://schemas.openxmlformats.org/officeDocument/2006/relationships/hyperlink" Target="https://meteor-uat.aihw.gov.au/content/502689" TargetMode="External" Id="Rdcd41f0f54ac4085" /><Relationship Type="http://schemas.openxmlformats.org/officeDocument/2006/relationships/hyperlink" Target="https://meteor-uat.aihw.gov.au/content/353420" TargetMode="External" Id="R45196f9af35b4524" /><Relationship Type="http://schemas.openxmlformats.org/officeDocument/2006/relationships/hyperlink" Target="https://meteor-uat.aihw.gov.au/content/621393" TargetMode="External" Id="Re72286cd22134418" /><Relationship Type="http://schemas.openxmlformats.org/officeDocument/2006/relationships/hyperlink" Target="https://meteor-uat.aihw.gov.au/content/621304" TargetMode="External" Id="R98538cda2f334ece" /><Relationship Type="http://schemas.openxmlformats.org/officeDocument/2006/relationships/hyperlink" Target="https://meteor-uat.aihw.gov.au/content/502689" TargetMode="External" Id="Rbfe9be2c2f21402c" /><Relationship Type="http://schemas.openxmlformats.org/officeDocument/2006/relationships/hyperlink" Target="https://meteor-uat.aihw.gov.au/content/353420" TargetMode="External" Id="R87b2711336fe473b" /><Relationship Type="http://schemas.openxmlformats.org/officeDocument/2006/relationships/hyperlink" Target="https://meteor-uat.aihw.gov.au/content/621393" TargetMode="External" Id="R4aaa1fd011cf404c" /><Relationship Type="http://schemas.openxmlformats.org/officeDocument/2006/relationships/hyperlink" Target="https://meteor-uat.aihw.gov.au/content/353420" TargetMode="External" Id="R0bbcd9c0675943f9" /><Relationship Type="http://schemas.openxmlformats.org/officeDocument/2006/relationships/hyperlink" Target="https://meteor-uat.aihw.gov.au/content/502689" TargetMode="External" Id="R7790cfac77d84df0" /><Relationship Type="http://schemas.openxmlformats.org/officeDocument/2006/relationships/hyperlink" Target="https://meteor-uat.aihw.gov.au/content/681048" TargetMode="External" Id="Rfdb8acd38d484fde" /><Relationship Type="http://schemas.openxmlformats.org/officeDocument/2006/relationships/hyperlink" Target="https://meteor-uat.aihw.gov.au/content/621393" TargetMode="External" Id="R3291704547f0414b" /><Relationship Type="http://schemas.openxmlformats.org/officeDocument/2006/relationships/hyperlink" Target="https://meteor-uat.aihw.gov.au/content/680219" TargetMode="External" Id="R5e1307fb2d6d4130" /><Relationship Type="http://schemas.openxmlformats.org/officeDocument/2006/relationships/hyperlink" Target="https://meteor-uat.aihw.gov.au/content/502689" TargetMode="External" Id="R7e152f0619fb4b4f" /><Relationship Type="http://schemas.openxmlformats.org/officeDocument/2006/relationships/hyperlink" Target="https://meteor-uat.aihw.gov.au/content/353420" TargetMode="External" Id="R95e27dcee2714be6" /><Relationship Type="http://schemas.openxmlformats.org/officeDocument/2006/relationships/hyperlink" Target="https://meteor-uat.aihw.gov.au/content/621393" TargetMode="External" Id="R01e8f03243714ec7" /><Relationship Type="http://schemas.openxmlformats.org/officeDocument/2006/relationships/hyperlink" Target="https://meteor-uat.aihw.gov.au/content/502689" TargetMode="External" Id="R8aaf99a5a3a445a5" /><Relationship Type="http://schemas.openxmlformats.org/officeDocument/2006/relationships/hyperlink" Target="https://meteor-uat.aihw.gov.au/content/353420" TargetMode="External" Id="R22f7af0b2516454c" /><Relationship Type="http://schemas.openxmlformats.org/officeDocument/2006/relationships/hyperlink" Target="https://meteor-uat.aihw.gov.au/content/621339" TargetMode="External" Id="R2fee549de5af4b5e" /><Relationship Type="http://schemas.openxmlformats.org/officeDocument/2006/relationships/hyperlink" Target="https://meteor-uat.aihw.gov.au/content/680749" TargetMode="External" Id="Rd470f5885b894fdc" /><Relationship Type="http://schemas.openxmlformats.org/officeDocument/2006/relationships/hyperlink" Target="https://meteor-uat.aihw.gov.au/content/502689" TargetMode="External" Id="R58c0939193424e75" /><Relationship Type="http://schemas.openxmlformats.org/officeDocument/2006/relationships/hyperlink" Target="https://meteor-uat.aihw.gov.au/content/680790" TargetMode="External" Id="R8f183c22c9334592" /><Relationship Type="http://schemas.openxmlformats.org/officeDocument/2006/relationships/hyperlink" Target="https://meteor-uat.aihw.gov.au/content/345093" TargetMode="External" Id="R9b64544cbaee4c40" /><Relationship Type="http://schemas.openxmlformats.org/officeDocument/2006/relationships/hyperlink" Target="https://meteor-uat.aihw.gov.au/content/621350" TargetMode="External" Id="R2f2225e7d8bd4e82" /><Relationship Type="http://schemas.openxmlformats.org/officeDocument/2006/relationships/hyperlink" Target="https://meteor-uat.aihw.gov.au/content/659454" TargetMode="External" Id="R9c1115cfa7e74496" /><Relationship Type="http://schemas.openxmlformats.org/officeDocument/2006/relationships/hyperlink" Target="https://meteor-uat.aihw.gov.au/content/501973" TargetMode="External" Id="R6b70213196734d5c" /><Relationship Type="http://schemas.openxmlformats.org/officeDocument/2006/relationships/hyperlink" Target="https://meteor-uat.aihw.gov.au/content/386548" TargetMode="External" Id="R2bf69a3c69af4ca7" /><Relationship Type="http://schemas.openxmlformats.org/officeDocument/2006/relationships/hyperlink" Target="https://meteor-uat.aihw.gov.au/content/621350" TargetMode="External" Id="R54cc84a227324aba" /><Relationship Type="http://schemas.openxmlformats.org/officeDocument/2006/relationships/hyperlink" Target="https://meteor-uat.aihw.gov.au/content/345093" TargetMode="External" Id="Rf0fee8f7b9af4758" /><Relationship Type="http://schemas.openxmlformats.org/officeDocument/2006/relationships/hyperlink" Target="https://meteor-uat.aihw.gov.au/content/621356" TargetMode="External" Id="R7f2f01785e8d40f6" /><Relationship Type="http://schemas.openxmlformats.org/officeDocument/2006/relationships/hyperlink" Target="https://meteor-uat.aihw.gov.au/content/501973" TargetMode="External" Id="Rc6d94144cd9c45a1" /><Relationship Type="http://schemas.openxmlformats.org/officeDocument/2006/relationships/hyperlink" Target="https://meteor-uat.aihw.gov.au/content/623523" TargetMode="External" Id="R4eb1349446724965" /><Relationship Type="http://schemas.openxmlformats.org/officeDocument/2006/relationships/hyperlink" Target="https://meteor-uat.aihw.gov.au/content/386548" TargetMode="External" Id="Rcabee620ded742da" /><Relationship Type="http://schemas.openxmlformats.org/officeDocument/2006/relationships/hyperlink" Target="https://meteor-uat.aihw.gov.au/content/602543" TargetMode="External" Id="R13e45931c902417c" /><Relationship Type="http://schemas.openxmlformats.org/officeDocument/2006/relationships/hyperlink" Target="https://meteor-uat.aihw.gov.au/content/621393" TargetMode="External" Id="R997d191a16c445c3" /><Relationship Type="http://schemas.openxmlformats.org/officeDocument/2006/relationships/hyperlink" Target="https://meteor-uat.aihw.gov.au/content/502689" TargetMode="External" Id="R29e82f945c144db4" /><Relationship Type="http://schemas.openxmlformats.org/officeDocument/2006/relationships/hyperlink" Target="https://meteor-uat.aihw.gov.au/content/353420" TargetMode="External" Id="R994ad1a7a6ea4e64" /><Relationship Type="http://schemas.openxmlformats.org/officeDocument/2006/relationships/hyperlink" Target="https://meteor-uat.aihw.gov.au/content/386548" TargetMode="External" Id="R2e94c084370c47c1" /><Relationship Type="http://schemas.openxmlformats.org/officeDocument/2006/relationships/hyperlink" Target="https://meteor-uat.aihw.gov.au/content/639616" TargetMode="External" Id="Rdd55518d7b3d4682" /><Relationship Type="http://schemas.openxmlformats.org/officeDocument/2006/relationships/hyperlink" Target="https://meteor-uat.aihw.gov.au/content/623483" TargetMode="External" Id="R5a90a08e501942c4" /><Relationship Type="http://schemas.openxmlformats.org/officeDocument/2006/relationships/hyperlink" Target="https://meteor-uat.aihw.gov.au/content/502689" TargetMode="External" Id="Rb368fd1f29324e87" /><Relationship Type="http://schemas.openxmlformats.org/officeDocument/2006/relationships/hyperlink" Target="https://meteor-uat.aihw.gov.au/content/345093" TargetMode="External" Id="Rf89b083fed5b46a7" /><Relationship Type="http://schemas.openxmlformats.org/officeDocument/2006/relationships/hyperlink" Target="https://meteor-uat.aihw.gov.au/content/621450" TargetMode="External" Id="Rce59e810ed874596" /><Relationship Type="http://schemas.openxmlformats.org/officeDocument/2006/relationships/hyperlink" Target="https://meteor-uat.aihw.gov.au/content/270385" TargetMode="External" Id="Rf87439b1f15d4cdc" /><Relationship Type="http://schemas.openxmlformats.org/officeDocument/2006/relationships/hyperlink" Target="https://meteor-uat.aihw.gov.au/content/502689" TargetMode="External" Id="Rc26bf8df490d41b1" /><Relationship Type="http://schemas.openxmlformats.org/officeDocument/2006/relationships/hyperlink" Target="https://meteor-uat.aihw.gov.au/content/611398" TargetMode="External" Id="Ra4c15dee7e67424c" /><Relationship Type="http://schemas.openxmlformats.org/officeDocument/2006/relationships/hyperlink" Target="https://meteor-uat.aihw.gov.au/content/621477" TargetMode="External" Id="Rf80dd0ab1de74afa" /><Relationship Type="http://schemas.openxmlformats.org/officeDocument/2006/relationships/hyperlink" Target="https://meteor-uat.aihw.gov.au/content/639631" TargetMode="External" Id="R30540c7e0d9e4775" /><Relationship Type="http://schemas.openxmlformats.org/officeDocument/2006/relationships/hyperlink" Target="https://meteor-uat.aihw.gov.au/content/680790" TargetMode="External" Id="Reb7211af0d3242a0" /><Relationship Type="http://schemas.openxmlformats.org/officeDocument/2006/relationships/hyperlink" Target="https://meteor-uat.aihw.gov.au/content/680311" TargetMode="External" Id="Rb8a0a198327b4a1e" /><Relationship Type="http://schemas.openxmlformats.org/officeDocument/2006/relationships/hyperlink" Target="https://meteor-uat.aihw.gov.au/content/623483" TargetMode="External" Id="R70d14d1c56ae470d" /><Relationship Type="http://schemas.openxmlformats.org/officeDocument/2006/relationships/hyperlink" Target="https://meteor-uat.aihw.gov.au/content/639616" TargetMode="External" Id="R2622392d8fc047d7" /><Relationship Type="http://schemas.openxmlformats.org/officeDocument/2006/relationships/hyperlink" Target="https://meteor-uat.aihw.gov.au/content/639616" TargetMode="External" Id="R9f7c1389c0804d09" /><Relationship Type="http://schemas.openxmlformats.org/officeDocument/2006/relationships/hyperlink" Target="https://meteor-uat.aihw.gov.au/content/502689" TargetMode="External" Id="R20c3dfe375614c10" /><Relationship Type="http://schemas.openxmlformats.org/officeDocument/2006/relationships/hyperlink" Target="https://meteor-uat.aihw.gov.au/content/345093" TargetMode="External" Id="Racd812c0c07b416a" /><Relationship Type="http://schemas.openxmlformats.org/officeDocument/2006/relationships/hyperlink" Target="https://meteor-uat.aihw.gov.au/content/680341" TargetMode="External" Id="Ra97cd931cea54f77" /><Relationship Type="http://schemas.openxmlformats.org/officeDocument/2006/relationships/hyperlink" Target="https://meteor-uat.aihw.gov.au/content/270160" TargetMode="External" Id="R9ab7a766e61d4706" /><Relationship Type="http://schemas.openxmlformats.org/officeDocument/2006/relationships/hyperlink" Target="https://meteor-uat.aihw.gov.au/content/502689" TargetMode="External" Id="Rd5258a83e3874af0" /><Relationship Type="http://schemas.openxmlformats.org/officeDocument/2006/relationships/hyperlink" Target="https://meteor-uat.aihw.gov.au/content/501973" TargetMode="External" Id="Ra0878d2d40754b29" /><Relationship Type="http://schemas.openxmlformats.org/officeDocument/2006/relationships/hyperlink" Target="https://meteor-uat.aihw.gov.au/content/502689" TargetMode="External" Id="R51d8dbb1a1c6492e" /><Relationship Type="http://schemas.openxmlformats.org/officeDocument/2006/relationships/hyperlink" Target="https://meteor-uat.aihw.gov.au/content/501973" TargetMode="External" Id="R2b9c21f2f8854d9a" /><Relationship Type="http://schemas.openxmlformats.org/officeDocument/2006/relationships/hyperlink" Target="https://meteor-uat.aihw.gov.au/content/495947" TargetMode="External" Id="R99642238779842ec" /><Relationship Type="http://schemas.openxmlformats.org/officeDocument/2006/relationships/hyperlink" Target="https://meteor-uat.aihw.gov.au/content/623523" TargetMode="External" Id="Rbcf5359fefdc49ee" /><Relationship Type="http://schemas.openxmlformats.org/officeDocument/2006/relationships/hyperlink" Target="https://meteor-uat.aihw.gov.au/content/587417" TargetMode="External" Id="R35502d030d8d4a7d" /><Relationship Type="http://schemas.openxmlformats.org/officeDocument/2006/relationships/hyperlink" Target="https://meteor-uat.aihw.gov.au/content/323253" TargetMode="External" Id="R2e86696f54fc4fba" /><Relationship Type="http://schemas.openxmlformats.org/officeDocument/2006/relationships/hyperlink" Target="https://meteor-uat.aihw.gov.au/content/338558" TargetMode="External" Id="R3d2c7c5951004dcd" /><Relationship Type="http://schemas.openxmlformats.org/officeDocument/2006/relationships/hyperlink" Target="https://meteor-uat.aihw.gov.au/content/501973" TargetMode="External" Id="R7517d090c0c74adc" /><Relationship Type="http://schemas.openxmlformats.org/officeDocument/2006/relationships/hyperlink" Target="https://meteor-uat.aihw.gov.au/content/502689" TargetMode="External" Id="R2cb0c76e76d1444f" /><Relationship Type="http://schemas.openxmlformats.org/officeDocument/2006/relationships/hyperlink" Target="https://meteor-uat.aihw.gov.au/content/623523" TargetMode="External" Id="R0a7268ad2bf04b81" /><Relationship Type="http://schemas.openxmlformats.org/officeDocument/2006/relationships/hyperlink" Target="https://meteor-uat.aihw.gov.au/content/495947" TargetMode="External" Id="Rd9067d5f35e343a8" /><Relationship Type="http://schemas.openxmlformats.org/officeDocument/2006/relationships/hyperlink" Target="https://meteor-uat.aihw.gov.au/content/623523" TargetMode="External" Id="Rddf5be8bb7f34b87" /><Relationship Type="http://schemas.openxmlformats.org/officeDocument/2006/relationships/hyperlink" Target="https://meteor-uat.aihw.gov.au/content/680362" TargetMode="External" Id="R1b97d80961144f68" /><Relationship Type="http://schemas.openxmlformats.org/officeDocument/2006/relationships/hyperlink" Target="https://meteor-uat.aihw.gov.au/content/502689" TargetMode="External" Id="R6ec88045348243cb" /><Relationship Type="http://schemas.openxmlformats.org/officeDocument/2006/relationships/hyperlink" Target="https://meteor-uat.aihw.gov.au/content/501973" TargetMode="External" Id="R461794f25ace4e04" /><Relationship Type="http://schemas.openxmlformats.org/officeDocument/2006/relationships/hyperlink" Target="https://meteor-uat.aihw.gov.au/content/270160" TargetMode="External" Id="Rbe8fc8d641684b78" /><Relationship Type="http://schemas.openxmlformats.org/officeDocument/2006/relationships/hyperlink" Target="https://meteor-uat.aihw.gov.au/content/323253" TargetMode="External" Id="Rd593d9d185774011" /><Relationship Type="http://schemas.openxmlformats.org/officeDocument/2006/relationships/hyperlink" Target="https://meteor-uat.aihw.gov.au/content/323253" TargetMode="External" Id="R95eb6940e28e4d2d" /><Relationship Type="http://schemas.openxmlformats.org/officeDocument/2006/relationships/hyperlink" Target="https://meteor-uat.aihw.gov.au/content/501973" TargetMode="External" Id="Rf7fbc3f0150047d6" /><Relationship Type="http://schemas.openxmlformats.org/officeDocument/2006/relationships/hyperlink" Target="https://meteor-uat.aihw.gov.au/content/502689" TargetMode="External" Id="R0b121c963686463f" /><Relationship Type="http://schemas.openxmlformats.org/officeDocument/2006/relationships/hyperlink" Target="https://meteor-uat.aihw.gov.au/content/623523" TargetMode="External" Id="R0474cf2e9f2847df" /><Relationship Type="http://schemas.openxmlformats.org/officeDocument/2006/relationships/hyperlink" Target="https://meteor-uat.aihw.gov.au/content/495947" TargetMode="External" Id="Rccaf36bd2b884361" /><Relationship Type="http://schemas.openxmlformats.org/officeDocument/2006/relationships/hyperlink" Target="https://meteor-uat.aihw.gov.au/content/623523" TargetMode="External" Id="R2c3a1f557f50482f" /><Relationship Type="http://schemas.openxmlformats.org/officeDocument/2006/relationships/hyperlink" Target="https://meteor-uat.aihw.gov.au/content/495953" TargetMode="External" Id="Rcf7a45baa0194e9e" /><Relationship Type="http://schemas.openxmlformats.org/officeDocument/2006/relationships/hyperlink" Target="https://meteor-uat.aihw.gov.au/content/386548" TargetMode="External" Id="Ra07dd2c6ea3a4a42" /><Relationship Type="http://schemas.openxmlformats.org/officeDocument/2006/relationships/hyperlink" Target="https://meteor-uat.aihw.gov.au/content/621488" TargetMode="External" Id="R8e6a45c95d1a41a6" /><Relationship Type="http://schemas.openxmlformats.org/officeDocument/2006/relationships/hyperlink" Target="https://meteor-uat.aihw.gov.au/content/621501" TargetMode="External" Id="R5ef1084029a143b3" /><Relationship Type="http://schemas.openxmlformats.org/officeDocument/2006/relationships/hyperlink" Target="https://meteor-uat.aihw.gov.au/content/501973" TargetMode="External" Id="R3d91f2fd5f6f4a9b" /><Relationship Type="http://schemas.openxmlformats.org/officeDocument/2006/relationships/hyperlink" Target="https://meteor-uat.aihw.gov.au/content/621560" TargetMode="External" Id="R2dfaf4c26c344a59" /><Relationship Type="http://schemas.openxmlformats.org/officeDocument/2006/relationships/hyperlink" Target="https://meteor-uat.aihw.gov.au/content/501973" TargetMode="External" Id="R7809e40b4c304637" /><Relationship Type="http://schemas.openxmlformats.org/officeDocument/2006/relationships/hyperlink" Target="https://meteor-uat.aihw.gov.au/content/497579" TargetMode="External" Id="Rf607f19c43434d39" /><Relationship Type="http://schemas.openxmlformats.org/officeDocument/2006/relationships/hyperlink" Target="https://meteor-uat.aihw.gov.au/content/501973" TargetMode="External" Id="Ra7a7d7bb869645b2" /><Relationship Type="http://schemas.openxmlformats.org/officeDocument/2006/relationships/hyperlink" Target="https://meteor-uat.aihw.gov.au/content/623523" TargetMode="External" Id="Rf3205945f9fd4a5c" /><Relationship Type="http://schemas.openxmlformats.org/officeDocument/2006/relationships/hyperlink" Target="https://meteor-uat.aihw.gov.au/content/502689" TargetMode="External" Id="R62e83fc1b3524567" /><Relationship Type="http://schemas.openxmlformats.org/officeDocument/2006/relationships/hyperlink" Target="https://meteor-uat.aihw.gov.au/content/623523" TargetMode="External" Id="R74d16573d8014ffc" /><Relationship Type="http://schemas.openxmlformats.org/officeDocument/2006/relationships/hyperlink" Target="https://meteor-uat.aihw.gov.au/content/623523" TargetMode="External" Id="R7dacced5f571413d" /><Relationship Type="http://schemas.openxmlformats.org/officeDocument/2006/relationships/hyperlink" Target="https://meteor-uat.aihw.gov.au/content/623523" TargetMode="External" Id="Rfea86f6a7e4f4bb1" /><Relationship Type="http://schemas.openxmlformats.org/officeDocument/2006/relationships/hyperlink" Target="https://meteor-uat.aihw.gov.au/content/623523" TargetMode="External" Id="Rb2a0ad953df04f46" /><Relationship Type="http://schemas.openxmlformats.org/officeDocument/2006/relationships/hyperlink" Target="https://meteor-uat.aihw.gov.au/content/386548" TargetMode="External" Id="R76fce209dede41d9" /><Relationship Type="http://schemas.openxmlformats.org/officeDocument/2006/relationships/hyperlink" Target="https://meteor-uat.aihw.gov.au/content/680901" TargetMode="External" Id="Ra3ace356c91d4f1b" /><Relationship Type="http://schemas.openxmlformats.org/officeDocument/2006/relationships/hyperlink" Target="https://meteor-uat.aihw.gov.au/content/501973" TargetMode="External" Id="R13fb4fc51e9a4173" /><Relationship Type="http://schemas.openxmlformats.org/officeDocument/2006/relationships/hyperlink" Target="https://meteor-uat.aihw.gov.au/content/502689" TargetMode="External" Id="Reed539436732432f" /><Relationship Type="http://schemas.openxmlformats.org/officeDocument/2006/relationships/hyperlink" Target="https://meteor-uat.aihw.gov.au/content/623523" TargetMode="External" Id="R28fa44a823ee4e76" /><Relationship Type="http://schemas.openxmlformats.org/officeDocument/2006/relationships/hyperlink" Target="https://meteor-uat.aihw.gov.au/content/680924" TargetMode="External" Id="R71451b74d2034a49" /><Relationship Type="http://schemas.openxmlformats.org/officeDocument/2006/relationships/hyperlink" Target="https://meteor-uat.aihw.gov.au/content/501973" TargetMode="External" Id="R07f21711ff234d95" /><Relationship Type="http://schemas.openxmlformats.org/officeDocument/2006/relationships/hyperlink" Target="https://meteor-uat.aihw.gov.au/content/502689" TargetMode="External" Id="R878e2ff7c0cd49fc" /><Relationship Type="http://schemas.openxmlformats.org/officeDocument/2006/relationships/hyperlink" Target="https://meteor-uat.aihw.gov.au/content/680946" TargetMode="External" Id="Rddcadf4062a84e3b" /><Relationship Type="http://schemas.openxmlformats.org/officeDocument/2006/relationships/hyperlink" Target="https://meteor-uat.aihw.gov.au/content/501973" TargetMode="External" Id="Rdd79d3b22ce545d4" /><Relationship Type="http://schemas.openxmlformats.org/officeDocument/2006/relationships/hyperlink" Target="https://meteor-uat.aihw.gov.au/content/502689" TargetMode="External" Id="Rd9b9dfb5b2624e60" /><Relationship Type="http://schemas.openxmlformats.org/officeDocument/2006/relationships/hyperlink" Target="https://meteor-uat.aihw.gov.au/content/322176" TargetMode="External" Id="R2b71936db6554fc4" /><Relationship Type="http://schemas.openxmlformats.org/officeDocument/2006/relationships/hyperlink" Target="https://meteor-uat.aihw.gov.au/content/495947" TargetMode="External" Id="R82f2771fa5504d5f" /><Relationship Type="http://schemas.openxmlformats.org/officeDocument/2006/relationships/hyperlink" Target="https://meteor-uat.aihw.gov.au/content/501973" TargetMode="External" Id="R7b7eef6e48e04661" /><Relationship Type="http://schemas.openxmlformats.org/officeDocument/2006/relationships/hyperlink" Target="https://meteor-uat.aihw.gov.au/content/623523" TargetMode="External" Id="R2bfaf7b681c54241" /><Relationship Type="http://schemas.openxmlformats.org/officeDocument/2006/relationships/hyperlink" Target="https://meteor-uat.aihw.gov.au/content/680399" TargetMode="External" Id="Rcf7d4a6ff6564220" /><Relationship Type="http://schemas.openxmlformats.org/officeDocument/2006/relationships/hyperlink" Target="https://meteor-uat.aihw.gov.au/content/501973" TargetMode="External" Id="R25aa65d72304403d" /><Relationship Type="http://schemas.openxmlformats.org/officeDocument/2006/relationships/hyperlink" Target="https://meteor-uat.aihw.gov.au/content/386548" TargetMode="External" Id="Rec521b814354471c" /><Relationship Type="http://schemas.openxmlformats.org/officeDocument/2006/relationships/hyperlink" Target="https://meteor-uat.aihw.gov.au/content/386548" TargetMode="External" Id="R1ff40d785bbf424a" /><Relationship Type="http://schemas.openxmlformats.org/officeDocument/2006/relationships/hyperlink" Target="https://meteor-uat.aihw.gov.au/content/323093" TargetMode="External" Id="Rbc2a5e57b1de4cd1" /><Relationship Type="http://schemas.openxmlformats.org/officeDocument/2006/relationships/hyperlink" Target="https://meteor-uat.aihw.gov.au/content/323093" TargetMode="External" Id="R1f96f17fa7cf4fee" /><Relationship Type="http://schemas.openxmlformats.org/officeDocument/2006/relationships/hyperlink" Target="https://meteor-uat.aihw.gov.au/content/623523" TargetMode="External" Id="R3c9d9db1314448bc" /><Relationship Type="http://schemas.openxmlformats.org/officeDocument/2006/relationships/hyperlink" Target="https://meteor-uat.aihw.gov.au/content/680412" TargetMode="External" Id="R521de3f145674410" /><Relationship Type="http://schemas.openxmlformats.org/officeDocument/2006/relationships/hyperlink" Target="https://meteor-uat.aihw.gov.au/content/501973" TargetMode="External" Id="Rd22d53083d714432" /><Relationship Type="http://schemas.openxmlformats.org/officeDocument/2006/relationships/hyperlink" Target="https://meteor-uat.aihw.gov.au/content/502689" TargetMode="External" Id="Rcc3e42ec7a4143bd" /><Relationship Type="http://schemas.openxmlformats.org/officeDocument/2006/relationships/hyperlink" Target="https://meteor-uat.aihw.gov.au/content/386548" TargetMode="External" Id="R33c1821623d24ae6" /><Relationship Type="http://schemas.openxmlformats.org/officeDocument/2006/relationships/hyperlink" Target="https://meteor-uat.aihw.gov.au/content/323093" TargetMode="External" Id="R0d714a170bfe4b36" /><Relationship Type="http://schemas.openxmlformats.org/officeDocument/2006/relationships/hyperlink" Target="https://meteor-uat.aihw.gov.au/content/323093" TargetMode="External" Id="R7e04ba8f402140bf" /></Relationships>
</file>

<file path=word/_rels/header1.xml.rels>&#65279;<?xml version="1.0" encoding="utf-8"?><Relationships xmlns="http://schemas.openxmlformats.org/package/2006/relationships"><Relationship Type="http://schemas.openxmlformats.org/officeDocument/2006/relationships/image" Target="/media/image.png" Id="R751ba011f66243f9" /></Relationships>
</file>