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753100284d45ac"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1 (SA1) code (ASGS 2016) N(11)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1 (SA1) code (ASGS 2016)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e4a75a789d42e3">
              <w:r>
                <w:rPr>
                  <w:rStyle w:val="Hyperlink"/>
                  <w:color w:val="244061"/>
                </w:rPr>
                <w:t xml:space="preserve">Early Childhood</w:t>
              </w:r>
            </w:hyperlink>
            <w:r>
              <w:rPr>
                <w:rStyle w:val="row-content"/>
                <w:color w:val="244061"/>
              </w:rPr>
              <w:t xml:space="preserve">, Standard 24/07/2018</w:t>
            </w:r>
          </w:p>
          <w:p>
            <w:pPr>
              <w:spacing w:before="0" w:after="0"/>
            </w:pPr>
            <w:hyperlink w:history="true" r:id="Rd46c0258a26541b1">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1 (SA1)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1971ac28814488">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cf4f87a642419d">
              <w:r>
                <w:rPr>
                  <w:rStyle w:val="Hyperlink"/>
                  <w:color w:val="244061"/>
                </w:rPr>
                <w:t xml:space="preserve">Health!</w:t>
              </w:r>
            </w:hyperlink>
            <w:r>
              <w:rPr>
                <w:rStyle w:val="row-content"/>
                <w:color w:val="244061"/>
              </w:rPr>
              <w:t xml:space="preserve">, Standard 01/03/2005</w:t>
            </w:r>
          </w:p>
          <w:p>
            <w:pPr>
              <w:spacing w:before="0" w:after="0"/>
            </w:pPr>
            <w:hyperlink w:history="true" r:id="R5a5ff9c5e7ca451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be1916c3db4746dc">
              <w:r>
                <w:rPr>
                  <w:rStyle w:val="Hyperlink"/>
                  <w:color w:val="244061"/>
                </w:rPr>
                <w:t xml:space="preserve">Early Childhood</w:t>
              </w:r>
            </w:hyperlink>
            <w:r>
              <w:rPr>
                <w:rStyle w:val="row-content"/>
                <w:color w:val="244061"/>
              </w:rPr>
              <w:t xml:space="preserve">, Standard 21/05/2010</w:t>
            </w:r>
          </w:p>
          <w:p>
            <w:pPr>
              <w:spacing w:before="0" w:after="0"/>
            </w:pPr>
            <w:hyperlink w:history="true" r:id="R2a56537196b14e0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f31006b67b143a0">
              <w:r>
                <w:rPr>
                  <w:rStyle w:val="Hyperlink"/>
                  <w:color w:val="244061"/>
                </w:rPr>
                <w:t xml:space="preserve">WA Health</w:t>
              </w:r>
            </w:hyperlink>
            <w:r>
              <w:rPr>
                <w:rStyle w:val="row-content"/>
                <w:color w:val="244061"/>
              </w:rPr>
              <w:t xml:space="preserve">, Standard 19/03/2015</w:t>
            </w:r>
          </w:p>
          <w:p>
            <w:pPr>
              <w:spacing w:before="0" w:after="0"/>
            </w:pPr>
            <w:hyperlink w:history="true" r:id="R2160585fffc54b68">
              <w:r>
                <w:rPr>
                  <w:rStyle w:val="Hyperlink"/>
                  <w:color w:val="244061"/>
                </w:rPr>
                <w:t xml:space="preserve">Disability</w:t>
              </w:r>
            </w:hyperlink>
            <w:r>
              <w:rPr>
                <w:rStyle w:val="row-content"/>
                <w:color w:val="244061"/>
              </w:rPr>
              <w:t xml:space="preserve">, Standard 13/08/2015</w:t>
            </w:r>
          </w:p>
          <w:p>
            <w:pPr>
              <w:spacing w:before="0" w:after="0"/>
            </w:pPr>
            <w:hyperlink w:history="true" r:id="Rd75b3ef7b0894da3">
              <w:r>
                <w:rPr>
                  <w:rStyle w:val="Hyperlink"/>
                  <w:color w:val="244061"/>
                </w:rPr>
                <w:t xml:space="preserve">Tasmanian Health</w:t>
              </w:r>
            </w:hyperlink>
            <w:r>
              <w:rPr>
                <w:rStyle w:val="row-content"/>
                <w:color w:val="244061"/>
              </w:rPr>
              <w:t xml:space="preserve">, Standard 01/09/2016</w:t>
            </w:r>
          </w:p>
          <w:p>
            <w:pPr>
              <w:spacing w:before="0" w:after="0"/>
            </w:pPr>
            <w:hyperlink w:history="true" r:id="Rc6df1fe96a934d7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12e5e516e14c4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c419b8715449c8">
              <w:r>
                <w:rPr>
                  <w:rStyle w:val="Hyperlink"/>
                </w:rPr>
                <w:t xml:space="preserve">Area of usual residence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79fb09eb254bc4">
              <w:r>
                <w:rPr>
                  <w:rStyle w:val="Hyperlink"/>
                </w:rPr>
                <w:t xml:space="preserve">Statistical area level 1 (SA1) code (ASGS 2016) N(11)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7dcaa66e64f40">
              <w:r>
                <w:rPr>
                  <w:rStyle w:val="Hyperlink"/>
                  <w:color w:val="244061"/>
                </w:rPr>
                <w:t xml:space="preserve">Early Childhood</w:t>
              </w:r>
            </w:hyperlink>
            <w:r>
              <w:rPr>
                <w:rStyle w:val="row-content"/>
                <w:color w:val="244061"/>
              </w:rPr>
              <w:t xml:space="preserve">, Standard 24/07/2018</w:t>
            </w:r>
          </w:p>
          <w:p>
            <w:pPr>
              <w:spacing w:before="0" w:after="0"/>
            </w:pPr>
            <w:hyperlink w:history="true" r:id="R567b4867832547e3">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geographical area aggregated from whole Mesh Blocks.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SA1s have generally been designed as the smallest unit for the release of data from the Australian Bureau of Statistics's Census of Population and Housing. SA1s have a population of between 200 and 800 people with an average population size of approximately 400 people.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3422ef19e5045fe">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 Statistical area level 2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57,523 SA1s. In aggregate, they cover the whole of Australia without gaps or overlaps. These include 33 non-spatial SA1 special purpose codes, comprising Migratory–Offshore–Shipping and No Usual Address codes for each State and Territory.</w:t>
            </w:r>
          </w:p>
          <w:p>
            <w:pPr>
              <w:spacing w:after="160"/>
            </w:pPr>
            <w:r>
              <w:rPr>
                <w:rStyle w:val="row-content-rich-text"/>
              </w:rPr>
              <w:t xml:space="preserve">SA1s are designed to be either a predominantly rural or predominantly urban in character, with SA1s in rural and remote areas generally having a lower population than in urban areas. SA1s are designed to be internally connected by road, except for groups of unpopulated islands and Aboriginal and Torres Strait Islander communities, which may not be contiguous. Areas without permanent population (such as lakes, commercial areas, national parks etc.) are often represented by 'zero SA1s' - these are SA1s with an effective design population of zero.</w:t>
            </w:r>
          </w:p>
          <w:p>
            <w:pPr/>
            <w:r>
              <w:rPr>
                <w:rStyle w:val="row-content-rich-text"/>
              </w:rPr>
              <w:t xml:space="preserve">SA1s are also used as the building blocks for a number of Australian Statistical Geography Standard (ASGS) defined regions including the Indigenous Structure, the Section of State and Urban Centre and Localities Structures, and the Remoteness Structure. Within the Non-ABS Structure, SA1s are used to approximate a number of administrative regions, such as Commonwealth Electoral Divisions and State Electoral Divisions.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48cd0c40b0514b72">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SA1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address at which a person lives or intends to live for six months or more'.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Area of usual residence is reported using SA1 to enable accurate and flexible aggregation of information to larger areas (such as the ASGS Remoteness Area classification). The use of SA1 also supports accurate analyses relating the data to information compiled by the ABS on the demographic and other characteristics of the population of each SA1, such as socio-economic status of area of usual residence using the Socio-Economic Index for Areas (SEIFA).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1751edecae394f53">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b6cf85629e4306">
              <w:r>
                <w:rPr>
                  <w:rStyle w:val="Hyperlink"/>
                </w:rPr>
                <w:t xml:space="preserve">Person—area of usual residence, statistical area level 1 (SA1) code (ASGS 2011) N(11)</w:t>
              </w:r>
            </w:hyperlink>
          </w:p>
          <w:p>
            <w:pPr>
              <w:pStyle w:val="registration-status"/>
              <w:spacing w:before="0" w:after="0"/>
            </w:pPr>
            <w:hyperlink w:history="true" r:id="Ra8716944996c48b6">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6016938f21b94c06">
              <w:r>
                <w:rPr>
                  <w:rStyle w:val="Hyperlink"/>
                  <w:color w:val="244061"/>
                </w:rPr>
                <w:t xml:space="preserve">Health!</w:t>
              </w:r>
            </w:hyperlink>
            <w:r>
              <w:rPr>
                <w:rStyle w:val="row-content"/>
                <w:color w:val="244061"/>
              </w:rPr>
              <w:t xml:space="preserve">, Superseded 06/12/2016</w:t>
            </w:r>
          </w:p>
          <w:p>
            <w:r>
              <w:br/>
            </w:r>
            <w:r>
              <w:rPr>
                <w:rStyle w:val="row-content"/>
              </w:rPr>
              <w:t xml:space="preserve">Has been superseded by </w:t>
            </w:r>
            <w:hyperlink w:history="true" r:id="Rf6dd3f8ad7a6487c">
              <w:r>
                <w:rPr>
                  <w:rStyle w:val="Hyperlink"/>
                </w:rPr>
                <w:t xml:space="preserve">Person—area of usual residence, statistical area level 1 (SA1) code (ASGS Edition 3) N(11)</w:t>
              </w:r>
            </w:hyperlink>
          </w:p>
          <w:p>
            <w:pPr>
              <w:pStyle w:val="registration-status"/>
              <w:spacing w:before="0" w:after="0"/>
            </w:pPr>
            <w:hyperlink w:history="true" r:id="R763259069b624a79">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71438e18634c7d">
              <w:r>
                <w:rPr>
                  <w:rStyle w:val="Hyperlink"/>
                </w:rPr>
                <w:t xml:space="preserve">National Bowel Cancer Screening Program NBEDS 2018–19</w:t>
              </w:r>
            </w:hyperlink>
          </w:p>
          <w:p>
            <w:pPr>
              <w:pStyle w:val="registration-status"/>
              <w:spacing w:before="0" w:after="0"/>
            </w:pPr>
            <w:hyperlink w:history="true" r:id="Rab969acb4319451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f55d793e822041b9">
              <w:r>
                <w:rPr>
                  <w:rStyle w:val="Hyperlink"/>
                </w:rPr>
                <w:t xml:space="preserve">National Bowel Cancer Screening Program NBEDS 2019–20</w:t>
              </w:r>
            </w:hyperlink>
          </w:p>
          <w:p>
            <w:pPr>
              <w:pStyle w:val="registration-status"/>
              <w:spacing w:before="0" w:after="0"/>
            </w:pPr>
            <w:hyperlink w:history="true" r:id="R9f3f4c0e97274ee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b2af6c1ee4f247ac">
              <w:r>
                <w:rPr>
                  <w:rStyle w:val="Hyperlink"/>
                </w:rPr>
                <w:t xml:space="preserve">National Bowel Cancer Screening Program NBEDS 2020–21</w:t>
              </w:r>
            </w:hyperlink>
          </w:p>
          <w:p>
            <w:pPr>
              <w:pStyle w:val="registration-status"/>
              <w:spacing w:before="0" w:after="0"/>
            </w:pPr>
            <w:hyperlink w:history="true" r:id="R6a9b03d36ef0474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b4a036d0cddd497a">
              <w:r>
                <w:rPr>
                  <w:rStyle w:val="Hyperlink"/>
                </w:rPr>
                <w:t xml:space="preserve">National Bowel Cancer Screening Program NBEDS 2021–22</w:t>
              </w:r>
            </w:hyperlink>
          </w:p>
          <w:p>
            <w:pPr>
              <w:pStyle w:val="registration-status"/>
              <w:spacing w:before="0" w:after="0"/>
            </w:pPr>
            <w:hyperlink w:history="true" r:id="Rd1847f788f34468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0477ae42fcae4b1d">
              <w:r>
                <w:rPr>
                  <w:rStyle w:val="Hyperlink"/>
                </w:rPr>
                <w:t xml:space="preserve">Socio-Economic Indexes for Areas (SEIFA) (2011 Census, ASGS 2016) cluster </w:t>
              </w:r>
            </w:hyperlink>
          </w:p>
          <w:p>
            <w:pPr>
              <w:pStyle w:val="registration-status"/>
              <w:spacing w:before="0" w:after="0"/>
            </w:pPr>
            <w:hyperlink w:history="true" r:id="R47f36b345f764470">
              <w:r>
                <w:rPr>
                  <w:rStyle w:val="Hyperlink"/>
                  <w:color w:val="244061"/>
                </w:rPr>
                <w:t xml:space="preserve">Early Childhood</w:t>
              </w:r>
            </w:hyperlink>
            <w:r>
              <w:rPr>
                <w:rStyle w:val="row-content"/>
                <w:color w:val="244061"/>
              </w:rPr>
              <w:t xml:space="preserve">, Superseded 24/07/2018</w:t>
            </w:r>
          </w:p>
          <w:p>
            <w:r>
              <w:br/>
            </w:r>
            <w:hyperlink w:history="true" r:id="R997cc1bd252948fb">
              <w:r>
                <w:rPr>
                  <w:rStyle w:val="Hyperlink"/>
                </w:rPr>
                <w:t xml:space="preserve">Socio-Economic Indexes for Areas (SEIFA) (2016 Census, ASGS 2016) cluster </w:t>
              </w:r>
            </w:hyperlink>
          </w:p>
          <w:p>
            <w:pPr>
              <w:pStyle w:val="registration-status"/>
              <w:spacing w:before="0" w:after="0"/>
            </w:pPr>
            <w:hyperlink w:history="true" r:id="R72588173af324458">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49c6b592ba1240f6">
              <w:r>
                <w:rPr>
                  <w:rStyle w:val="Hyperlink"/>
                  <w:color w:val="244061"/>
                </w:rPr>
                <w:t xml:space="preserve">Health!</w:t>
              </w:r>
            </w:hyperlink>
            <w:r>
              <w:rPr>
                <w:rStyle w:val="row-content"/>
                <w:color w:val="244061"/>
              </w:rPr>
              <w:t xml:space="preserve">, Standard 06/09/2018</w:t>
            </w:r>
          </w:p>
          <w:p>
            <w:r>
              <w:br/>
            </w:r>
            <w:hyperlink w:history="true" r:id="Rba21651c9e7741c5">
              <w:r>
                <w:rPr>
                  <w:rStyle w:val="Hyperlink"/>
                </w:rPr>
                <w:t xml:space="preserve">Statistical Area Level 1 of usual residence National Best Endeavours Data Set 2017-18</w:t>
              </w:r>
            </w:hyperlink>
          </w:p>
          <w:p>
            <w:pPr>
              <w:pStyle w:val="registration-status"/>
              <w:spacing w:before="0" w:after="0"/>
            </w:pPr>
            <w:hyperlink w:history="true" r:id="R3aea0f9ae9b549e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327cf58248340a6">
              <w:r>
                <w:rPr>
                  <w:rStyle w:val="Hyperlink"/>
                </w:rPr>
                <w:t xml:space="preserve">Statistical Area Level 1 of usual residence NBEDS 2018-19</w:t>
              </w:r>
            </w:hyperlink>
          </w:p>
          <w:p>
            <w:pPr>
              <w:pStyle w:val="registration-status"/>
              <w:spacing w:before="0" w:after="0"/>
            </w:pPr>
            <w:hyperlink w:history="true" r:id="R54ed668834a245dd">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438a48b53bd4c41">
              <w:r>
                <w:rPr>
                  <w:rStyle w:val="Hyperlink"/>
                </w:rPr>
                <w:t xml:space="preserve">Statistical Area Level 1 of usual residence NBEDS 2019-20</w:t>
              </w:r>
            </w:hyperlink>
          </w:p>
          <w:p>
            <w:pPr>
              <w:pStyle w:val="registration-status"/>
              <w:spacing w:before="0" w:after="0"/>
            </w:pPr>
            <w:hyperlink w:history="true" r:id="R394fda818f194a7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a34a6f54dbd4f75">
              <w:r>
                <w:rPr>
                  <w:rStyle w:val="Hyperlink"/>
                </w:rPr>
                <w:t xml:space="preserve">Statistical Area Level 1 of usual residence NBEDS 2020–21</w:t>
              </w:r>
            </w:hyperlink>
          </w:p>
          <w:p>
            <w:pPr>
              <w:pStyle w:val="registration-status"/>
              <w:spacing w:before="0" w:after="0"/>
            </w:pPr>
            <w:hyperlink w:history="true" r:id="R1591ed96a1c34718">
              <w:r>
                <w:rPr>
                  <w:rStyle w:val="Hyperlink"/>
                  <w:color w:val="244061"/>
                </w:rPr>
                <w:t xml:space="preserve">Health!</w:t>
              </w:r>
            </w:hyperlink>
            <w:r>
              <w:rPr>
                <w:rStyle w:val="row-content"/>
                <w:color w:val="244061"/>
              </w:rPr>
              <w:t xml:space="preserve">, Superseded 09/02/2021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ea3e8bb519d4bae">
              <w:r>
                <w:rPr>
                  <w:rStyle w:val="Hyperlink"/>
                </w:rPr>
                <w:t xml:space="preserve">Statistical Area Level 1 of usual residence NBEDS 2021–22</w:t>
              </w:r>
            </w:hyperlink>
          </w:p>
          <w:p>
            <w:pPr>
              <w:pStyle w:val="registration-status"/>
              <w:spacing w:before="0" w:after="0"/>
            </w:pPr>
            <w:hyperlink w:history="true" r:id="R5f013205a4e3486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9f4c562953844787">
              <w:r>
                <w:rPr>
                  <w:rStyle w:val="Hyperlink"/>
                </w:rPr>
                <w:t xml:space="preserve">Australian Health Performance Framework: PI 2.1.3a–Cancer screening rates, National Bowel Cancer Screening Program participation rate, 2019</w:t>
              </w:r>
            </w:hyperlink>
          </w:p>
          <w:p>
            <w:pPr>
              <w:pStyle w:val="registration-status"/>
              <w:spacing w:before="0" w:after="0"/>
            </w:pPr>
            <w:hyperlink w:history="true" r:id="Rde8732f8e62c4eb6">
              <w:r>
                <w:rPr>
                  <w:rStyle w:val="Hyperlink"/>
                  <w:color w:val="244061"/>
                </w:rPr>
                <w:t xml:space="preserve">Health!</w:t>
              </w:r>
            </w:hyperlink>
            <w:r>
              <w:rPr>
                <w:rStyle w:val="row-content"/>
                <w:color w:val="244061"/>
              </w:rPr>
              <w:t xml:space="preserve">, Standard 09/04/2020</w:t>
            </w:r>
          </w:p>
          <w:p>
            <w:r>
              <w:br/>
            </w:r>
            <w:hyperlink w:history="true" r:id="Rc59e513758a2461f">
              <w:r>
                <w:rPr>
                  <w:rStyle w:val="Hyperlink"/>
                </w:rPr>
                <w:t xml:space="preserve">Australian Health Performance Framework: PI 2.1.3a–Cancer screening rates, National Bowel Cancer Screening Program participation rate, 2020</w:t>
              </w:r>
            </w:hyperlink>
          </w:p>
          <w:p>
            <w:pPr>
              <w:pStyle w:val="registration-status"/>
              <w:spacing w:before="0" w:after="0"/>
            </w:pPr>
            <w:hyperlink w:history="true" r:id="R0c685a191df24e12">
              <w:r>
                <w:rPr>
                  <w:rStyle w:val="Hyperlink"/>
                  <w:color w:val="244061"/>
                </w:rPr>
                <w:t xml:space="preserve">Health!</w:t>
              </w:r>
            </w:hyperlink>
            <w:r>
              <w:rPr>
                <w:rStyle w:val="row-content"/>
                <w:color w:val="244061"/>
              </w:rPr>
              <w:t xml:space="preserve">, Standard 13/10/2021</w:t>
            </w:r>
          </w:p>
          <w:p>
            <w:r>
              <w:br/>
            </w:r>
            <w:hyperlink w:history="true" r:id="R017e5de704b8414f">
              <w:r>
                <w:rPr>
                  <w:rStyle w:val="Hyperlink"/>
                </w:rPr>
                <w:t xml:space="preserve">National Bowel Cancer Screening Program: PI 01-Participation rate</w:t>
              </w:r>
            </w:hyperlink>
          </w:p>
          <w:p>
            <w:pPr>
              <w:pStyle w:val="registration-status"/>
              <w:spacing w:before="0" w:after="0"/>
            </w:pPr>
            <w:hyperlink w:history="true" r:id="R1f49088c2b5f4c34">
              <w:r>
                <w:rPr>
                  <w:rStyle w:val="Hyperlink"/>
                  <w:color w:val="244061"/>
                </w:rPr>
                <w:t xml:space="preserve">Health!</w:t>
              </w:r>
            </w:hyperlink>
            <w:r>
              <w:rPr>
                <w:rStyle w:val="row-content"/>
                <w:color w:val="244061"/>
              </w:rPr>
              <w:t xml:space="preserve">, Standard 06/09/2018</w:t>
            </w:r>
          </w:p>
          <w:p>
            <w:r>
              <w:br/>
            </w:r>
            <w:hyperlink w:history="true" r:id="R00183cdee12d4833">
              <w:r>
                <w:rPr>
                  <w:rStyle w:val="Hyperlink"/>
                </w:rPr>
                <w:t xml:space="preserve">National Bowel Cancer Screening Program: PI 02-Screening positivity rate</w:t>
              </w:r>
            </w:hyperlink>
          </w:p>
          <w:p>
            <w:pPr>
              <w:pStyle w:val="registration-status"/>
              <w:spacing w:before="0" w:after="0"/>
            </w:pPr>
            <w:hyperlink w:history="true" r:id="Ra2f4f3bd33d1488a">
              <w:r>
                <w:rPr>
                  <w:rStyle w:val="Hyperlink"/>
                  <w:color w:val="244061"/>
                </w:rPr>
                <w:t xml:space="preserve">Health!</w:t>
              </w:r>
            </w:hyperlink>
            <w:r>
              <w:rPr>
                <w:rStyle w:val="row-content"/>
                <w:color w:val="244061"/>
              </w:rPr>
              <w:t xml:space="preserve">, Standard 06/09/2018</w:t>
            </w:r>
          </w:p>
          <w:p>
            <w:r>
              <w:br/>
            </w:r>
            <w:hyperlink w:history="true" r:id="Raf258d0d48984578">
              <w:r>
                <w:rPr>
                  <w:rStyle w:val="Hyperlink"/>
                </w:rPr>
                <w:t xml:space="preserve">National Bowel Cancer Screening Program: PI 03-Diagnostic assessment rate</w:t>
              </w:r>
            </w:hyperlink>
          </w:p>
          <w:p>
            <w:pPr>
              <w:pStyle w:val="registration-status"/>
              <w:spacing w:before="0" w:after="0"/>
            </w:pPr>
            <w:hyperlink w:history="true" r:id="R0a5a921b7a6e46a6">
              <w:r>
                <w:rPr>
                  <w:rStyle w:val="Hyperlink"/>
                  <w:color w:val="244061"/>
                </w:rPr>
                <w:t xml:space="preserve">Health!</w:t>
              </w:r>
            </w:hyperlink>
            <w:r>
              <w:rPr>
                <w:rStyle w:val="row-content"/>
                <w:color w:val="244061"/>
              </w:rPr>
              <w:t xml:space="preserve">, Standard 06/09/2018</w:t>
            </w:r>
          </w:p>
          <w:p>
            <w:r>
              <w:br/>
            </w:r>
            <w:hyperlink w:history="true" r:id="R279b732e10f342e3">
              <w:r>
                <w:rPr>
                  <w:rStyle w:val="Hyperlink"/>
                </w:rPr>
                <w:t xml:space="preserve">National Bowel Cancer Screening Program: PI 04-Time between positive screen and diagnostic assessment</w:t>
              </w:r>
            </w:hyperlink>
          </w:p>
          <w:p>
            <w:pPr>
              <w:pStyle w:val="registration-status"/>
              <w:spacing w:before="0" w:after="0"/>
            </w:pPr>
            <w:hyperlink w:history="true" r:id="R34fcef6e9b984397">
              <w:r>
                <w:rPr>
                  <w:rStyle w:val="Hyperlink"/>
                  <w:color w:val="244061"/>
                </w:rPr>
                <w:t xml:space="preserve">Health!</w:t>
              </w:r>
            </w:hyperlink>
            <w:r>
              <w:rPr>
                <w:rStyle w:val="row-content"/>
                <w:color w:val="244061"/>
              </w:rPr>
              <w:t xml:space="preserve">, Standard 06/09/2018</w:t>
            </w:r>
          </w:p>
          <w:p>
            <w:r>
              <w:br/>
            </w:r>
            <w:hyperlink w:history="true" r:id="R9f5ea734f87140e3">
              <w:r>
                <w:rPr>
                  <w:rStyle w:val="Hyperlink"/>
                </w:rPr>
                <w:t xml:space="preserve">National Bowel Cancer Screening Program: PI 05a-Adenoma detection rate</w:t>
              </w:r>
            </w:hyperlink>
          </w:p>
          <w:p>
            <w:pPr>
              <w:pStyle w:val="registration-status"/>
              <w:spacing w:before="0" w:after="0"/>
            </w:pPr>
            <w:hyperlink w:history="true" r:id="R5f87b85bcd4b48da">
              <w:r>
                <w:rPr>
                  <w:rStyle w:val="Hyperlink"/>
                  <w:color w:val="244061"/>
                </w:rPr>
                <w:t xml:space="preserve">Health!</w:t>
              </w:r>
            </w:hyperlink>
            <w:r>
              <w:rPr>
                <w:rStyle w:val="row-content"/>
                <w:color w:val="244061"/>
              </w:rPr>
              <w:t xml:space="preserve">, Standard 06/09/2018</w:t>
            </w:r>
          </w:p>
          <w:p>
            <w:r>
              <w:br/>
            </w:r>
            <w:hyperlink w:history="true" r:id="Rd574c8aad96d4855">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3a638d9a68a1413a">
              <w:r>
                <w:rPr>
                  <w:rStyle w:val="Hyperlink"/>
                  <w:color w:val="244061"/>
                </w:rPr>
                <w:t xml:space="preserve">Health!</w:t>
              </w:r>
            </w:hyperlink>
            <w:r>
              <w:rPr>
                <w:rStyle w:val="row-content"/>
                <w:color w:val="244061"/>
              </w:rPr>
              <w:t xml:space="preserve">, Standard 06/09/2018</w:t>
            </w:r>
          </w:p>
          <w:p>
            <w:r>
              <w:br/>
            </w:r>
            <w:hyperlink w:history="true" r:id="R8b11661f761f4789">
              <w:r>
                <w:rPr>
                  <w:rStyle w:val="Hyperlink"/>
                </w:rPr>
                <w:t xml:space="preserve">National Bowel Cancer Screening Program: PI 06a-Colorectal cancer detection rate</w:t>
              </w:r>
            </w:hyperlink>
          </w:p>
          <w:p>
            <w:pPr>
              <w:pStyle w:val="registration-status"/>
              <w:spacing w:before="0" w:after="0"/>
            </w:pPr>
            <w:hyperlink w:history="true" r:id="R1984198b3f974060">
              <w:r>
                <w:rPr>
                  <w:rStyle w:val="Hyperlink"/>
                  <w:color w:val="244061"/>
                </w:rPr>
                <w:t xml:space="preserve">Health!</w:t>
              </w:r>
            </w:hyperlink>
            <w:r>
              <w:rPr>
                <w:rStyle w:val="row-content"/>
                <w:color w:val="244061"/>
              </w:rPr>
              <w:t xml:space="preserve">, Standard 06/09/2018</w:t>
            </w:r>
          </w:p>
          <w:p>
            <w:r>
              <w:br/>
            </w:r>
            <w:hyperlink w:history="true" r:id="R94f8203026bf42ed">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0b86a8d91d6c4c92">
              <w:r>
                <w:rPr>
                  <w:rStyle w:val="Hyperlink"/>
                  <w:color w:val="244061"/>
                </w:rPr>
                <w:t xml:space="preserve">Health!</w:t>
              </w:r>
            </w:hyperlink>
            <w:r>
              <w:rPr>
                <w:rStyle w:val="row-content"/>
                <w:color w:val="244061"/>
              </w:rPr>
              <w:t xml:space="preserve">, Standard 06/09/2018</w:t>
            </w:r>
          </w:p>
          <w:p>
            <w:r>
              <w:br/>
            </w:r>
            <w:hyperlink w:history="true" r:id="R8a31e56a92ce4aca">
              <w:r>
                <w:rPr>
                  <w:rStyle w:val="Hyperlink"/>
                </w:rPr>
                <w:t xml:space="preserve">National Bowel Cancer Screening Program: PI 07-Interval cancer rate</w:t>
              </w:r>
            </w:hyperlink>
          </w:p>
          <w:p>
            <w:pPr>
              <w:pStyle w:val="registration-status"/>
              <w:spacing w:before="0" w:after="0"/>
            </w:pPr>
            <w:hyperlink w:history="true" r:id="Rd515a8a0dc02496c">
              <w:r>
                <w:rPr>
                  <w:rStyle w:val="Hyperlink"/>
                  <w:color w:val="244061"/>
                </w:rPr>
                <w:t xml:space="preserve">Health!</w:t>
              </w:r>
            </w:hyperlink>
            <w:r>
              <w:rPr>
                <w:rStyle w:val="row-content"/>
                <w:color w:val="244061"/>
              </w:rPr>
              <w:t xml:space="preserve">, Standard 06/09/2018</w:t>
            </w:r>
          </w:p>
          <w:p>
            <w:r>
              <w:br/>
            </w:r>
            <w:hyperlink w:history="true" r:id="Rf8e039534fef4e2f">
              <w:r>
                <w:rPr>
                  <w:rStyle w:val="Hyperlink"/>
                </w:rPr>
                <w:t xml:space="preserve">National Bowel Cancer Screening Program: PI 08-Cancer clinico-pathological stage distribution</w:t>
              </w:r>
            </w:hyperlink>
          </w:p>
          <w:p>
            <w:pPr>
              <w:pStyle w:val="registration-status"/>
              <w:spacing w:before="0" w:after="0"/>
            </w:pPr>
            <w:hyperlink w:history="true" r:id="R6d2a7c80f0a14f7f">
              <w:r>
                <w:rPr>
                  <w:rStyle w:val="Hyperlink"/>
                  <w:color w:val="244061"/>
                </w:rPr>
                <w:t xml:space="preserve">Health!</w:t>
              </w:r>
            </w:hyperlink>
            <w:r>
              <w:rPr>
                <w:rStyle w:val="row-content"/>
                <w:color w:val="244061"/>
              </w:rPr>
              <w:t xml:space="preserve">, Standard 06/09/2018</w:t>
            </w:r>
          </w:p>
          <w:p>
            <w:r>
              <w:br/>
            </w:r>
            <w:hyperlink w:history="true" r:id="Rdd24b57ff0a24767">
              <w:r>
                <w:rPr>
                  <w:rStyle w:val="Hyperlink"/>
                </w:rPr>
                <w:t xml:space="preserve">National Bowel Cancer Screening Program: PI 09-Adverse events (hospital admission rate)</w:t>
              </w:r>
            </w:hyperlink>
          </w:p>
          <w:p>
            <w:pPr>
              <w:pStyle w:val="registration-status"/>
              <w:spacing w:before="0" w:after="0"/>
            </w:pPr>
            <w:hyperlink w:history="true" r:id="R492d1d3c0057444f">
              <w:r>
                <w:rPr>
                  <w:rStyle w:val="Hyperlink"/>
                  <w:color w:val="244061"/>
                </w:rPr>
                <w:t xml:space="preserve">Health!</w:t>
              </w:r>
            </w:hyperlink>
            <w:r>
              <w:rPr>
                <w:rStyle w:val="row-content"/>
                <w:color w:val="244061"/>
              </w:rPr>
              <w:t xml:space="preserve">, Standard 06/09/2018</w:t>
            </w:r>
          </w:p>
          <w:p>
            <w:r>
              <w:br/>
            </w:r>
            <w:hyperlink w:history="true" r:id="Rd77f9eb03eba436a">
              <w:r>
                <w:rPr>
                  <w:rStyle w:val="Hyperlink"/>
                </w:rPr>
                <w:t xml:space="preserve">National Bowel Cancer Screening Program: PI 10-Colorectal cancer incidence rate</w:t>
              </w:r>
            </w:hyperlink>
          </w:p>
          <w:p>
            <w:pPr>
              <w:pStyle w:val="registration-status"/>
              <w:spacing w:before="0" w:after="0"/>
            </w:pPr>
            <w:hyperlink w:history="true" r:id="R322e7b2df5864d5a">
              <w:r>
                <w:rPr>
                  <w:rStyle w:val="Hyperlink"/>
                  <w:color w:val="244061"/>
                </w:rPr>
                <w:t xml:space="preserve">Health!</w:t>
              </w:r>
            </w:hyperlink>
            <w:r>
              <w:rPr>
                <w:rStyle w:val="row-content"/>
                <w:color w:val="244061"/>
              </w:rPr>
              <w:t xml:space="preserve">, Standard 06/09/2018</w:t>
            </w:r>
          </w:p>
          <w:p>
            <w:r>
              <w:br/>
            </w:r>
            <w:hyperlink w:history="true" r:id="R2bcfe149c2854a87">
              <w:r>
                <w:rPr>
                  <w:rStyle w:val="Hyperlink"/>
                </w:rPr>
                <w:t xml:space="preserve">National Bowel Cancer Screening Program: PI 11-Colorectal cancer mortality rate</w:t>
              </w:r>
            </w:hyperlink>
          </w:p>
          <w:p>
            <w:pPr>
              <w:pStyle w:val="registration-status"/>
              <w:spacing w:before="0" w:after="0"/>
            </w:pPr>
            <w:hyperlink w:history="true" r:id="R0d1f9e4aaa584f96">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9d699843298047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bbaf7b20c44d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699843298047e3" /><Relationship Type="http://schemas.openxmlformats.org/officeDocument/2006/relationships/header" Target="/word/header1.xml" Id="R1c2f868e1730485c" /><Relationship Type="http://schemas.openxmlformats.org/officeDocument/2006/relationships/settings" Target="/word/settings.xml" Id="R6b20178cddb547b1" /><Relationship Type="http://schemas.openxmlformats.org/officeDocument/2006/relationships/styles" Target="/word/styles.xml" Id="R01ec1614b70f41a8" /><Relationship Type="http://schemas.openxmlformats.org/officeDocument/2006/relationships/hyperlink" Target="https://meteor-uat.aihw.gov.au/RegistrationAuthority/15" TargetMode="External" Id="R49e4a75a789d42e3" /><Relationship Type="http://schemas.openxmlformats.org/officeDocument/2006/relationships/hyperlink" Target="https://meteor-uat.aihw.gov.au/RegistrationAuthority/14" TargetMode="External" Id="Rd46c0258a26541b1" /><Relationship Type="http://schemas.openxmlformats.org/officeDocument/2006/relationships/hyperlink" Target="https://meteor-uat.aihw.gov.au/content/269542" TargetMode="External" Id="R8a1971ac28814488" /><Relationship Type="http://schemas.openxmlformats.org/officeDocument/2006/relationships/hyperlink" Target="https://meteor-uat.aihw.gov.au/RegistrationAuthority/14" TargetMode="External" Id="Rf6cf4f87a642419d" /><Relationship Type="http://schemas.openxmlformats.org/officeDocument/2006/relationships/hyperlink" Target="https://meteor-uat.aihw.gov.au/RegistrationAuthority/3" TargetMode="External" Id="R5a5ff9c5e7ca4516" /><Relationship Type="http://schemas.openxmlformats.org/officeDocument/2006/relationships/hyperlink" Target="https://meteor-uat.aihw.gov.au/RegistrationAuthority/15" TargetMode="External" Id="Rbe1916c3db4746dc" /><Relationship Type="http://schemas.openxmlformats.org/officeDocument/2006/relationships/hyperlink" Target="https://meteor-uat.aihw.gov.au/RegistrationAuthority/6" TargetMode="External" Id="R2a56537196b14e09" /><Relationship Type="http://schemas.openxmlformats.org/officeDocument/2006/relationships/hyperlink" Target="https://meteor-uat.aihw.gov.au/RegistrationAuthority/5" TargetMode="External" Id="Ref31006b67b143a0" /><Relationship Type="http://schemas.openxmlformats.org/officeDocument/2006/relationships/hyperlink" Target="https://meteor-uat.aihw.gov.au/RegistrationAuthority/18" TargetMode="External" Id="R2160585fffc54b68" /><Relationship Type="http://schemas.openxmlformats.org/officeDocument/2006/relationships/hyperlink" Target="https://meteor-uat.aihw.gov.au/RegistrationAuthority/17" TargetMode="External" Id="Rd75b3ef7b0894da3" /><Relationship Type="http://schemas.openxmlformats.org/officeDocument/2006/relationships/hyperlink" Target="https://meteor-uat.aihw.gov.au/RegistrationAuthority/7" TargetMode="External" Id="Rc6df1fe96a934d71" /><Relationship Type="http://schemas.openxmlformats.org/officeDocument/2006/relationships/hyperlink" Target="https://meteor-uat.aihw.gov.au/content/268955" TargetMode="External" Id="R6b12e5e516e14c47" /><Relationship Type="http://schemas.openxmlformats.org/officeDocument/2006/relationships/hyperlink" Target="https://meteor-uat.aihw.gov.au/content/269104" TargetMode="External" Id="Rfac419b8715449c8" /><Relationship Type="http://schemas.openxmlformats.org/officeDocument/2006/relationships/hyperlink" Target="https://meteor-uat.aihw.gov.au/content/659750" TargetMode="External" Id="R6179fb09eb254bc4" /><Relationship Type="http://schemas.openxmlformats.org/officeDocument/2006/relationships/hyperlink" Target="https://meteor-uat.aihw.gov.au/RegistrationAuthority/15" TargetMode="External" Id="R5f67dcaa66e64f40" /><Relationship Type="http://schemas.openxmlformats.org/officeDocument/2006/relationships/hyperlink" Target="https://meteor-uat.aihw.gov.au/RegistrationAuthority/14" TargetMode="External" Id="R567b4867832547e3" /><Relationship Type="http://schemas.openxmlformats.org/officeDocument/2006/relationships/hyperlink" Target="https://meteor-uat.aihw.gov.au/content/659352" TargetMode="External" Id="R53422ef19e5045fe" /><Relationship Type="http://schemas.openxmlformats.org/officeDocument/2006/relationships/hyperlink" Target="http://www.abs.gov.au/AUSSTATS/abs@.nsf/allprimarymainfeatures/871A7FF33DF471FBCA257801000DCD5F?opendocument" TargetMode="External" Id="R48cd0c40b0514b72" /><Relationship Type="http://schemas.openxmlformats.org/officeDocument/2006/relationships/hyperlink" Target="http://www.abs.gov.au/AUSSTATS/abs@.nsf/allprimarymainfeatures/871A7FF33DF471FBCA257801000DCD5F?opendocument" TargetMode="External" Id="R1751edecae394f53" /><Relationship Type="http://schemas.openxmlformats.org/officeDocument/2006/relationships/hyperlink" Target="https://meteor-uat.aihw.gov.au/content/492361" TargetMode="External" Id="R9eb6cf85629e4306" /><Relationship Type="http://schemas.openxmlformats.org/officeDocument/2006/relationships/hyperlink" Target="https://meteor-uat.aihw.gov.au/RegistrationAuthority/15" TargetMode="External" Id="Ra8716944996c48b6" /><Relationship Type="http://schemas.openxmlformats.org/officeDocument/2006/relationships/hyperlink" Target="https://meteor-uat.aihw.gov.au/RegistrationAuthority/14" TargetMode="External" Id="R6016938f21b94c06" /><Relationship Type="http://schemas.openxmlformats.org/officeDocument/2006/relationships/hyperlink" Target="https://meteor-uat.aihw.gov.au/content/747311" TargetMode="External" Id="Rf6dd3f8ad7a6487c" /><Relationship Type="http://schemas.openxmlformats.org/officeDocument/2006/relationships/hyperlink" Target="https://meteor-uat.aihw.gov.au/RegistrationAuthority/14" TargetMode="External" Id="R763259069b624a79" /><Relationship Type="http://schemas.openxmlformats.org/officeDocument/2006/relationships/hyperlink" Target="https://meteor-uat.aihw.gov.au/content/694107" TargetMode="External" Id="R2171438e18634c7d" /><Relationship Type="http://schemas.openxmlformats.org/officeDocument/2006/relationships/hyperlink" Target="https://meteor-uat.aihw.gov.au/RegistrationAuthority/14" TargetMode="External" Id="Rab969acb4319451d" /><Relationship Type="http://schemas.openxmlformats.org/officeDocument/2006/relationships/hyperlink" Target="https://meteor-uat.aihw.gov.au/content/707481" TargetMode="External" Id="Rf55d793e822041b9" /><Relationship Type="http://schemas.openxmlformats.org/officeDocument/2006/relationships/hyperlink" Target="https://meteor-uat.aihw.gov.au/RegistrationAuthority/14" TargetMode="External" Id="R9f3f4c0e97274ee2" /><Relationship Type="http://schemas.openxmlformats.org/officeDocument/2006/relationships/hyperlink" Target="https://meteor-uat.aihw.gov.au/content/715323" TargetMode="External" Id="Rb2af6c1ee4f247ac" /><Relationship Type="http://schemas.openxmlformats.org/officeDocument/2006/relationships/hyperlink" Target="https://meteor-uat.aihw.gov.au/RegistrationAuthority/14" TargetMode="External" Id="R6a9b03d36ef04747" /><Relationship Type="http://schemas.openxmlformats.org/officeDocument/2006/relationships/hyperlink" Target="https://meteor-uat.aihw.gov.au/content/727407" TargetMode="External" Id="Rb4a036d0cddd497a" /><Relationship Type="http://schemas.openxmlformats.org/officeDocument/2006/relationships/hyperlink" Target="https://meteor-uat.aihw.gov.au/RegistrationAuthority/14" TargetMode="External" Id="Rd1847f788f34468e" /><Relationship Type="http://schemas.openxmlformats.org/officeDocument/2006/relationships/hyperlink" Target="https://meteor-uat.aihw.gov.au/content/686709" TargetMode="External" Id="R0477ae42fcae4b1d" /><Relationship Type="http://schemas.openxmlformats.org/officeDocument/2006/relationships/hyperlink" Target="https://meteor-uat.aihw.gov.au/RegistrationAuthority/15" TargetMode="External" Id="R47f36b345f764470" /><Relationship Type="http://schemas.openxmlformats.org/officeDocument/2006/relationships/hyperlink" Target="https://meteor-uat.aihw.gov.au/content/695778" TargetMode="External" Id="R997cc1bd252948fb" /><Relationship Type="http://schemas.openxmlformats.org/officeDocument/2006/relationships/hyperlink" Target="https://meteor-uat.aihw.gov.au/RegistrationAuthority/15" TargetMode="External" Id="R72588173af324458" /><Relationship Type="http://schemas.openxmlformats.org/officeDocument/2006/relationships/hyperlink" Target="https://meteor-uat.aihw.gov.au/RegistrationAuthority/14" TargetMode="External" Id="R49c6b592ba1240f6" /><Relationship Type="http://schemas.openxmlformats.org/officeDocument/2006/relationships/hyperlink" Target="https://meteor-uat.aihw.gov.au/content/656611" TargetMode="External" Id="Rba21651c9e7741c5" /><Relationship Type="http://schemas.openxmlformats.org/officeDocument/2006/relationships/hyperlink" Target="https://meteor-uat.aihw.gov.au/RegistrationAuthority/14" TargetMode="External" Id="R3aea0f9ae9b549e3" /><Relationship Type="http://schemas.openxmlformats.org/officeDocument/2006/relationships/hyperlink" Target="https://meteor-uat.aihw.gov.au/content/676370" TargetMode="External" Id="R7327cf58248340a6" /><Relationship Type="http://schemas.openxmlformats.org/officeDocument/2006/relationships/hyperlink" Target="https://meteor-uat.aihw.gov.au/RegistrationAuthority/14" TargetMode="External" Id="R54ed668834a245dd" /><Relationship Type="http://schemas.openxmlformats.org/officeDocument/2006/relationships/hyperlink" Target="https://meteor-uat.aihw.gov.au/content/698087" TargetMode="External" Id="R5438a48b53bd4c41" /><Relationship Type="http://schemas.openxmlformats.org/officeDocument/2006/relationships/hyperlink" Target="https://meteor-uat.aihw.gov.au/RegistrationAuthority/14" TargetMode="External" Id="R394fda818f194a7e" /><Relationship Type="http://schemas.openxmlformats.org/officeDocument/2006/relationships/hyperlink" Target="https://meteor-uat.aihw.gov.au/content/715325" TargetMode="External" Id="R3a34a6f54dbd4f75" /><Relationship Type="http://schemas.openxmlformats.org/officeDocument/2006/relationships/hyperlink" Target="https://meteor-uat.aihw.gov.au/RegistrationAuthority/14" TargetMode="External" Id="R1591ed96a1c34718" /><Relationship Type="http://schemas.openxmlformats.org/officeDocument/2006/relationships/hyperlink" Target="https://meteor-uat.aihw.gov.au/content/727346" TargetMode="External" Id="R1ea3e8bb519d4bae" /><Relationship Type="http://schemas.openxmlformats.org/officeDocument/2006/relationships/hyperlink" Target="https://meteor-uat.aihw.gov.au/RegistrationAuthority/14" TargetMode="External" Id="R5f013205a4e34867" /><Relationship Type="http://schemas.openxmlformats.org/officeDocument/2006/relationships/hyperlink" Target="https://meteor-uat.aihw.gov.au/content/716157" TargetMode="External" Id="R9f4c562953844787" /><Relationship Type="http://schemas.openxmlformats.org/officeDocument/2006/relationships/hyperlink" Target="https://meteor-uat.aihw.gov.au/RegistrationAuthority/14" TargetMode="External" Id="Rde8732f8e62c4eb6" /><Relationship Type="http://schemas.openxmlformats.org/officeDocument/2006/relationships/hyperlink" Target="https://meteor-uat.aihw.gov.au/content/728327" TargetMode="External" Id="Rc59e513758a2461f" /><Relationship Type="http://schemas.openxmlformats.org/officeDocument/2006/relationships/hyperlink" Target="https://meteor-uat.aihw.gov.au/RegistrationAuthority/14" TargetMode="External" Id="R0c685a191df24e12" /><Relationship Type="http://schemas.openxmlformats.org/officeDocument/2006/relationships/hyperlink" Target="https://meteor-uat.aihw.gov.au/content/694155" TargetMode="External" Id="R017e5de704b8414f" /><Relationship Type="http://schemas.openxmlformats.org/officeDocument/2006/relationships/hyperlink" Target="https://meteor-uat.aihw.gov.au/RegistrationAuthority/14" TargetMode="External" Id="R1f49088c2b5f4c34" /><Relationship Type="http://schemas.openxmlformats.org/officeDocument/2006/relationships/hyperlink" Target="https://meteor-uat.aihw.gov.au/content/694158" TargetMode="External" Id="R00183cdee12d4833" /><Relationship Type="http://schemas.openxmlformats.org/officeDocument/2006/relationships/hyperlink" Target="https://meteor-uat.aihw.gov.au/RegistrationAuthority/14" TargetMode="External" Id="Ra2f4f3bd33d1488a" /><Relationship Type="http://schemas.openxmlformats.org/officeDocument/2006/relationships/hyperlink" Target="https://meteor-uat.aihw.gov.au/content/694162" TargetMode="External" Id="Raf258d0d48984578" /><Relationship Type="http://schemas.openxmlformats.org/officeDocument/2006/relationships/hyperlink" Target="https://meteor-uat.aihw.gov.au/RegistrationAuthority/14" TargetMode="External" Id="R0a5a921b7a6e46a6" /><Relationship Type="http://schemas.openxmlformats.org/officeDocument/2006/relationships/hyperlink" Target="https://meteor-uat.aihw.gov.au/content/694168" TargetMode="External" Id="R279b732e10f342e3" /><Relationship Type="http://schemas.openxmlformats.org/officeDocument/2006/relationships/hyperlink" Target="https://meteor-uat.aihw.gov.au/RegistrationAuthority/14" TargetMode="External" Id="R34fcef6e9b984397" /><Relationship Type="http://schemas.openxmlformats.org/officeDocument/2006/relationships/hyperlink" Target="https://meteor-uat.aihw.gov.au/content/694172" TargetMode="External" Id="R9f5ea734f87140e3" /><Relationship Type="http://schemas.openxmlformats.org/officeDocument/2006/relationships/hyperlink" Target="https://meteor-uat.aihw.gov.au/RegistrationAuthority/14" TargetMode="External" Id="R5f87b85bcd4b48da" /><Relationship Type="http://schemas.openxmlformats.org/officeDocument/2006/relationships/hyperlink" Target="https://meteor-uat.aihw.gov.au/content/694174" TargetMode="External" Id="Rd574c8aad96d4855" /><Relationship Type="http://schemas.openxmlformats.org/officeDocument/2006/relationships/hyperlink" Target="https://meteor-uat.aihw.gov.au/RegistrationAuthority/14" TargetMode="External" Id="R3a638d9a68a1413a" /><Relationship Type="http://schemas.openxmlformats.org/officeDocument/2006/relationships/hyperlink" Target="https://meteor-uat.aihw.gov.au/content/694176" TargetMode="External" Id="R8b11661f761f4789" /><Relationship Type="http://schemas.openxmlformats.org/officeDocument/2006/relationships/hyperlink" Target="https://meteor-uat.aihw.gov.au/RegistrationAuthority/14" TargetMode="External" Id="R1984198b3f974060" /><Relationship Type="http://schemas.openxmlformats.org/officeDocument/2006/relationships/hyperlink" Target="https://meteor-uat.aihw.gov.au/content/694179" TargetMode="External" Id="R94f8203026bf42ed" /><Relationship Type="http://schemas.openxmlformats.org/officeDocument/2006/relationships/hyperlink" Target="https://meteor-uat.aihw.gov.au/RegistrationAuthority/14" TargetMode="External" Id="R0b86a8d91d6c4c92" /><Relationship Type="http://schemas.openxmlformats.org/officeDocument/2006/relationships/hyperlink" Target="https://meteor-uat.aihw.gov.au/content/694181" TargetMode="External" Id="R8a31e56a92ce4aca" /><Relationship Type="http://schemas.openxmlformats.org/officeDocument/2006/relationships/hyperlink" Target="https://meteor-uat.aihw.gov.au/RegistrationAuthority/14" TargetMode="External" Id="Rd515a8a0dc02496c" /><Relationship Type="http://schemas.openxmlformats.org/officeDocument/2006/relationships/hyperlink" Target="https://meteor-uat.aihw.gov.au/content/694183" TargetMode="External" Id="Rf8e039534fef4e2f" /><Relationship Type="http://schemas.openxmlformats.org/officeDocument/2006/relationships/hyperlink" Target="https://meteor-uat.aihw.gov.au/RegistrationAuthority/14" TargetMode="External" Id="R6d2a7c80f0a14f7f" /><Relationship Type="http://schemas.openxmlformats.org/officeDocument/2006/relationships/hyperlink" Target="https://meteor-uat.aihw.gov.au/content/694185" TargetMode="External" Id="Rdd24b57ff0a24767" /><Relationship Type="http://schemas.openxmlformats.org/officeDocument/2006/relationships/hyperlink" Target="https://meteor-uat.aihw.gov.au/RegistrationAuthority/14" TargetMode="External" Id="R492d1d3c0057444f" /><Relationship Type="http://schemas.openxmlformats.org/officeDocument/2006/relationships/hyperlink" Target="https://meteor-uat.aihw.gov.au/content/694187" TargetMode="External" Id="Rd77f9eb03eba436a" /><Relationship Type="http://schemas.openxmlformats.org/officeDocument/2006/relationships/hyperlink" Target="https://meteor-uat.aihw.gov.au/RegistrationAuthority/14" TargetMode="External" Id="R322e7b2df5864d5a" /><Relationship Type="http://schemas.openxmlformats.org/officeDocument/2006/relationships/hyperlink" Target="https://meteor-uat.aihw.gov.au/content/694189" TargetMode="External" Id="R2bcfe149c2854a87" /><Relationship Type="http://schemas.openxmlformats.org/officeDocument/2006/relationships/hyperlink" Target="https://meteor-uat.aihw.gov.au/RegistrationAuthority/14" TargetMode="External" Id="R0d1f9e4aaa584f96" /></Relationships>
</file>

<file path=word/_rels/header1.xml.rels>&#65279;<?xml version="1.0" encoding="utf-8"?><Relationships xmlns="http://schemas.openxmlformats.org/package/2006/relationships"><Relationship Type="http://schemas.openxmlformats.org/officeDocument/2006/relationships/image" Target="/media/image.png" Id="Rd9bbaf7b20c44db1" /></Relationships>
</file>