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dbeee58ddf43be" /></Relationships>
</file>

<file path=word/document.xml><?xml version="1.0" encoding="utf-8"?>
<w:document xmlns:r="http://schemas.openxmlformats.org/officeDocument/2006/relationships" xmlns:w="http://schemas.openxmlformats.org/wordprocessingml/2006/main">
  <w:body>
    <w:p>
      <w:pPr>
        <w:pStyle w:val="Title"/>
      </w:pPr>
      <w:r>
        <w:t>Language code (ASCL 2016)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edee60dfe84c15">
              <w:r>
                <w:rPr>
                  <w:rStyle w:val="Hyperlink"/>
                  <w:color w:val="244061"/>
                </w:rPr>
                <w:t xml:space="preserve">Tasmanian Health</w:t>
              </w:r>
            </w:hyperlink>
            <w:r>
              <w:rPr>
                <w:rStyle w:val="row-content"/>
                <w:color w:val="244061"/>
              </w:rPr>
              <w:t xml:space="preserve">, Standard 27/06/2017</w:t>
            </w:r>
          </w:p>
          <w:p>
            <w:pPr>
              <w:spacing w:before="0" w:after="0"/>
            </w:pPr>
            <w:hyperlink w:history="true" r:id="R458aaee2296b4582">
              <w:r>
                <w:rPr>
                  <w:rStyle w:val="Hyperlink"/>
                  <w:color w:val="244061"/>
                </w:rPr>
                <w:t xml:space="preserve">Health!</w:t>
              </w:r>
            </w:hyperlink>
            <w:r>
              <w:rPr>
                <w:rStyle w:val="row-content"/>
                <w:color w:val="244061"/>
              </w:rPr>
              <w:t xml:space="preserve">, Standard 25/01/2018</w:t>
            </w:r>
          </w:p>
          <w:p>
            <w:pPr>
              <w:spacing w:before="0" w:after="0"/>
            </w:pPr>
            <w:hyperlink w:history="true" r:id="R83a3b68b12c5440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8594a7fd37c4596">
              <w:r>
                <w:rPr>
                  <w:rStyle w:val="Hyperlink"/>
                  <w:color w:val="244061"/>
                </w:rPr>
                <w:t xml:space="preserve">Homelessness</w:t>
              </w:r>
            </w:hyperlink>
            <w:r>
              <w:rPr>
                <w:rStyle w:val="row-content"/>
                <w:color w:val="244061"/>
              </w:rPr>
              <w:t xml:space="preserve">, Standard 10/08/2018</w:t>
            </w:r>
          </w:p>
          <w:p>
            <w:pPr>
              <w:spacing w:before="0" w:after="0"/>
            </w:pPr>
            <w:hyperlink w:history="true" r:id="R4f93474cd4934a0a">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18f6b066b1d4431">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edition of the ASCL was published in 1997. The ASCL was revised in 2005, 2011 and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067f5f36de4772">
              <w:r>
                <w:rPr>
                  <w:rStyle w:val="Hyperlink"/>
                </w:rPr>
                <w:t xml:space="preserve">Language code (ASCL 2011) NN{NN}</w:t>
              </w:r>
            </w:hyperlink>
          </w:p>
          <w:p>
            <w:pPr>
              <w:pStyle w:val="registration-status"/>
              <w:spacing w:before="0" w:after="0"/>
            </w:pPr>
            <w:hyperlink w:history="true" r:id="R5f2baeb7f6eb44a2">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70be61de350447e2">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78045dfc3f5f45d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9450265ddec49c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1b80d6b5cba4c8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d6e0264ea7445e2">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2a579028cf6443e5">
              <w:r>
                <w:rPr>
                  <w:rStyle w:val="Hyperlink"/>
                  <w:color w:val="244061"/>
                </w:rPr>
                <w:t xml:space="preserve">Tasmanian Health</w:t>
              </w:r>
            </w:hyperlink>
            <w:r>
              <w:rPr>
                <w:rStyle w:val="row-content"/>
                <w:color w:val="244061"/>
              </w:rPr>
              <w:t xml:space="preserve">, Superseded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94f04907a24419">
              <w:r>
                <w:rPr>
                  <w:rStyle w:val="Hyperlink"/>
                </w:rPr>
                <w:t xml:space="preserve">Allied health service event—preferred language, code (ASCL 2016) N[NNN]</w:t>
              </w:r>
            </w:hyperlink>
          </w:p>
          <w:p>
            <w:pPr>
              <w:pStyle w:val="registration-status"/>
              <w:spacing w:before="0" w:after="0"/>
            </w:pPr>
            <w:hyperlink w:history="true" r:id="Rbf87ba607a2244bc">
              <w:r>
                <w:rPr>
                  <w:rStyle w:val="Hyperlink"/>
                  <w:color w:val="244061"/>
                </w:rPr>
                <w:t xml:space="preserve">Health!</w:t>
              </w:r>
            </w:hyperlink>
            <w:r>
              <w:rPr>
                <w:rStyle w:val="row-content"/>
                <w:color w:val="244061"/>
              </w:rPr>
              <w:t xml:space="preserve">, Standard 12/12/2018</w:t>
            </w:r>
          </w:p>
          <w:p>
            <w:r>
              <w:br/>
            </w:r>
            <w:hyperlink w:history="true" r:id="R5ee0293a9780438e">
              <w:r>
                <w:rPr>
                  <w:rStyle w:val="Hyperlink"/>
                </w:rPr>
                <w:t xml:space="preserve">Individual service provider—provider's clinically proficient language, code (ASCL 2016) N[NNN]</w:t>
              </w:r>
            </w:hyperlink>
          </w:p>
          <w:p>
            <w:pPr>
              <w:pStyle w:val="registration-status"/>
              <w:spacing w:before="0" w:after="0"/>
            </w:pPr>
            <w:hyperlink w:history="true" r:id="Reb1d8ae2a628476f">
              <w:r>
                <w:rPr>
                  <w:rStyle w:val="Hyperlink"/>
                  <w:color w:val="244061"/>
                </w:rPr>
                <w:t xml:space="preserve">Health!</w:t>
              </w:r>
            </w:hyperlink>
            <w:r>
              <w:rPr>
                <w:rStyle w:val="row-content"/>
                <w:color w:val="244061"/>
              </w:rPr>
              <w:t xml:space="preserve">, Standard 25/01/2018</w:t>
            </w:r>
          </w:p>
          <w:p>
            <w:r>
              <w:br/>
            </w:r>
            <w:hyperlink w:history="true" r:id="R6594da47d5e04b65">
              <w:r>
                <w:rPr>
                  <w:rStyle w:val="Hyperlink"/>
                </w:rPr>
                <w:t xml:space="preserve">Person—main language other than English spoken at home, code (ASCL 2016) N[NNN]</w:t>
              </w:r>
            </w:hyperlink>
          </w:p>
          <w:p>
            <w:pPr>
              <w:pStyle w:val="registration-status"/>
              <w:spacing w:before="0" w:after="0"/>
            </w:pPr>
            <w:hyperlink w:history="true" r:id="R0fcd3f49b6a64992">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a4701a4f29d04f73">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0ffb7bcc4b714f09">
              <w:r>
                <w:rPr>
                  <w:rStyle w:val="Hyperlink"/>
                  <w:color w:val="244061"/>
                </w:rPr>
                <w:t xml:space="preserve">Homelessness</w:t>
              </w:r>
            </w:hyperlink>
            <w:r>
              <w:rPr>
                <w:rStyle w:val="row-content"/>
                <w:color w:val="244061"/>
              </w:rPr>
              <w:t xml:space="preserve">, Standard 10/08/2018</w:t>
            </w:r>
          </w:p>
          <w:p>
            <w:r>
              <w:br/>
            </w:r>
            <w:hyperlink w:history="true" r:id="R320e9e41a3e04602">
              <w:r>
                <w:rPr>
                  <w:rStyle w:val="Hyperlink"/>
                </w:rPr>
                <w:t xml:space="preserve">Person—preferred language, code (ASCL 2016) N[NNN]</w:t>
              </w:r>
            </w:hyperlink>
          </w:p>
          <w:p>
            <w:pPr>
              <w:pStyle w:val="registration-status"/>
              <w:spacing w:before="0" w:after="0"/>
            </w:pPr>
            <w:hyperlink w:history="true" r:id="R12bc5479cf264b34">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2e0401ca200e4e5e">
              <w:r>
                <w:rPr>
                  <w:rStyle w:val="Hyperlink"/>
                  <w:color w:val="244061"/>
                </w:rPr>
                <w:t xml:space="preserve">Tasmanian Health</w:t>
              </w:r>
            </w:hyperlink>
            <w:r>
              <w:rPr>
                <w:rStyle w:val="row-content"/>
                <w:color w:val="244061"/>
              </w:rPr>
              <w:t xml:space="preserve">, Standard 27/06/2017</w:t>
            </w:r>
          </w:p>
          <w:p>
            <w:r>
              <w:br/>
            </w:r>
            <w:hyperlink w:history="true" r:id="Rc6eb5b3525f54093">
              <w:r>
                <w:rPr>
                  <w:rStyle w:val="Hyperlink"/>
                </w:rPr>
                <w:t xml:space="preserve">Person—preferred spoken language, code (ASCL 2016) N[NNN]</w:t>
              </w:r>
            </w:hyperlink>
          </w:p>
          <w:p>
            <w:pPr>
              <w:pStyle w:val="registration-status"/>
              <w:spacing w:before="0" w:after="0"/>
            </w:pPr>
            <w:hyperlink w:history="true" r:id="R48cc75c6fe1d429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0bd14743b1f4d6f">
              <w:r>
                <w:rPr>
                  <w:rStyle w:val="Hyperlink"/>
                </w:rPr>
                <w:t xml:space="preserve">Person—preferred written language, code (ASCL 2016) N[NNN]</w:t>
              </w:r>
            </w:hyperlink>
          </w:p>
          <w:p>
            <w:pPr>
              <w:pStyle w:val="registration-status"/>
              <w:spacing w:before="0" w:after="0"/>
            </w:pPr>
            <w:hyperlink w:history="true" r:id="R804b78eb76324dc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1999536b8b8d480c">
              <w:r>
                <w:rPr>
                  <w:rStyle w:val="Hyperlink"/>
                </w:rPr>
                <w:t xml:space="preserve">Survey—language, code (ASCL 2016) N[NNN]</w:t>
              </w:r>
            </w:hyperlink>
          </w:p>
          <w:p>
            <w:pPr>
              <w:pStyle w:val="registration-status"/>
              <w:spacing w:before="0" w:after="0"/>
            </w:pPr>
            <w:hyperlink w:history="true" r:id="R278f71664edf4ecd">
              <w:r>
                <w:rPr>
                  <w:rStyle w:val="Hyperlink"/>
                  <w:color w:val="244061"/>
                </w:rPr>
                <w:t xml:space="preserve">Health!</w:t>
              </w:r>
            </w:hyperlink>
            <w:r>
              <w:rPr>
                <w:rStyle w:val="row-content"/>
                <w:color w:val="244061"/>
              </w:rPr>
              <w:t xml:space="preserve">, Standard 15/04/2021</w:t>
            </w:r>
          </w:p>
          <w:p>
            <w:r>
              <w:br/>
            </w:r>
            <w:hyperlink w:history="true" r:id="R7d239fafe7b241df">
              <w:r>
                <w:rPr>
                  <w:rStyle w:val="Hyperlink"/>
                </w:rPr>
                <w:t xml:space="preserve">Survey—survey language, code (ASCL 2016) N[NNN]</w:t>
              </w:r>
            </w:hyperlink>
          </w:p>
          <w:p>
            <w:pPr>
              <w:pStyle w:val="registration-status"/>
              <w:spacing w:before="0" w:after="0"/>
            </w:pPr>
            <w:hyperlink w:history="true" r:id="R520c6f2e1d0246e7">
              <w:r>
                <w:rPr>
                  <w:rStyle w:val="Hyperlink"/>
                  <w:color w:val="244061"/>
                </w:rPr>
                <w:t xml:space="preserve">Health!</w:t>
              </w:r>
            </w:hyperlink>
            <w:r>
              <w:rPr>
                <w:rStyle w:val="row-content"/>
                <w:color w:val="244061"/>
              </w:rPr>
              <w:t xml:space="preserve">, Superseded 15/04/2021</w:t>
            </w:r>
          </w:p>
          <w:p>
            <w:r>
              <w:br/>
            </w:r>
          </w:p>
        </w:tc>
      </w:tr>
    </w:tbl>
    <w:p>
      <w:r>
        <w:br/>
      </w:r>
    </w:p>
    <w:sectPr>
      <w:footerReference xmlns:r="http://schemas.openxmlformats.org/officeDocument/2006/relationships" w:type="default" r:id="Rc1879e46c25b41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659404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365379e3f544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879e46c25b4146" /><Relationship Type="http://schemas.openxmlformats.org/officeDocument/2006/relationships/header" Target="/word/header1.xml" Id="R9b5651c31b6b4ae0" /><Relationship Type="http://schemas.openxmlformats.org/officeDocument/2006/relationships/settings" Target="/word/settings.xml" Id="Re4742ae4825e4233" /><Relationship Type="http://schemas.openxmlformats.org/officeDocument/2006/relationships/styles" Target="/word/styles.xml" Id="Rb33f0e661c8e42f7" /><Relationship Type="http://schemas.openxmlformats.org/officeDocument/2006/relationships/hyperlink" Target="https://meteor-uat.aihw.gov.au/RegistrationAuthority/17" TargetMode="External" Id="R39edee60dfe84c15" /><Relationship Type="http://schemas.openxmlformats.org/officeDocument/2006/relationships/hyperlink" Target="https://meteor-uat.aihw.gov.au/RegistrationAuthority/14" TargetMode="External" Id="R458aaee2296b4582" /><Relationship Type="http://schemas.openxmlformats.org/officeDocument/2006/relationships/hyperlink" Target="https://meteor-uat.aihw.gov.au/RegistrationAuthority/7" TargetMode="External" Id="R83a3b68b12c5440f" /><Relationship Type="http://schemas.openxmlformats.org/officeDocument/2006/relationships/hyperlink" Target="https://meteor-uat.aihw.gov.au/RegistrationAuthority/16" TargetMode="External" Id="R18594a7fd37c4596" /><Relationship Type="http://schemas.openxmlformats.org/officeDocument/2006/relationships/hyperlink" Target="https://meteor-uat.aihw.gov.au/RegistrationAuthority/1" TargetMode="External" Id="R4f93474cd4934a0a" /><Relationship Type="http://schemas.openxmlformats.org/officeDocument/2006/relationships/hyperlink" Target="https://meteor-uat.aihw.gov.au/content/659337" TargetMode="External" Id="R318f6b066b1d4431" /><Relationship Type="http://schemas.openxmlformats.org/officeDocument/2006/relationships/hyperlink" Target="https://meteor-uat.aihw.gov.au/content/460118" TargetMode="External" Id="Re7067f5f36de4772" /><Relationship Type="http://schemas.openxmlformats.org/officeDocument/2006/relationships/hyperlink" Target="https://meteor-uat.aihw.gov.au/RegistrationAuthority/1" TargetMode="External" Id="R5f2baeb7f6eb44a2" /><Relationship Type="http://schemas.openxmlformats.org/officeDocument/2006/relationships/hyperlink" Target="https://meteor-uat.aihw.gov.au/RegistrationAuthority/3" TargetMode="External" Id="R70be61de350447e2" /><Relationship Type="http://schemas.openxmlformats.org/officeDocument/2006/relationships/hyperlink" Target="https://meteor-uat.aihw.gov.au/RegistrationAuthority/18" TargetMode="External" Id="R78045dfc3f5f45d0" /><Relationship Type="http://schemas.openxmlformats.org/officeDocument/2006/relationships/hyperlink" Target="https://meteor-uat.aihw.gov.au/RegistrationAuthority/14" TargetMode="External" Id="R59450265ddec49cc" /><Relationship Type="http://schemas.openxmlformats.org/officeDocument/2006/relationships/hyperlink" Target="https://meteor-uat.aihw.gov.au/RegistrationAuthority/16" TargetMode="External" Id="R61b80d6b5cba4c81" /><Relationship Type="http://schemas.openxmlformats.org/officeDocument/2006/relationships/hyperlink" Target="https://meteor-uat.aihw.gov.au/RegistrationAuthority/13" TargetMode="External" Id="R2d6e0264ea7445e2" /><Relationship Type="http://schemas.openxmlformats.org/officeDocument/2006/relationships/hyperlink" Target="https://meteor-uat.aihw.gov.au/RegistrationAuthority/17" TargetMode="External" Id="R2a579028cf6443e5" /><Relationship Type="http://schemas.openxmlformats.org/officeDocument/2006/relationships/hyperlink" Target="https://meteor-uat.aihw.gov.au/content/705848" TargetMode="External" Id="R7294f04907a24419" /><Relationship Type="http://schemas.openxmlformats.org/officeDocument/2006/relationships/hyperlink" Target="https://meteor-uat.aihw.gov.au/RegistrationAuthority/14" TargetMode="External" Id="Rbf87ba607a2244bc" /><Relationship Type="http://schemas.openxmlformats.org/officeDocument/2006/relationships/hyperlink" Target="https://meteor-uat.aihw.gov.au/content/659606" TargetMode="External" Id="R5ee0293a9780438e" /><Relationship Type="http://schemas.openxmlformats.org/officeDocument/2006/relationships/hyperlink" Target="https://meteor-uat.aihw.gov.au/RegistrationAuthority/14" TargetMode="External" Id="Reb1d8ae2a628476f" /><Relationship Type="http://schemas.openxmlformats.org/officeDocument/2006/relationships/hyperlink" Target="https://meteor-uat.aihw.gov.au/content/659402" TargetMode="External" Id="R6594da47d5e04b65" /><Relationship Type="http://schemas.openxmlformats.org/officeDocument/2006/relationships/hyperlink" Target="https://meteor-uat.aihw.gov.au/RegistrationAuthority/1" TargetMode="External" Id="R0fcd3f49b6a64992" /><Relationship Type="http://schemas.openxmlformats.org/officeDocument/2006/relationships/hyperlink" Target="https://meteor-uat.aihw.gov.au/RegistrationAuthority/14" TargetMode="External" Id="Ra4701a4f29d04f73" /><Relationship Type="http://schemas.openxmlformats.org/officeDocument/2006/relationships/hyperlink" Target="https://meteor-uat.aihw.gov.au/RegistrationAuthority/16" TargetMode="External" Id="R0ffb7bcc4b714f09" /><Relationship Type="http://schemas.openxmlformats.org/officeDocument/2006/relationships/hyperlink" Target="https://meteor-uat.aihw.gov.au/content/659407" TargetMode="External" Id="R320e9e41a3e04602" /><Relationship Type="http://schemas.openxmlformats.org/officeDocument/2006/relationships/hyperlink" Target="https://meteor-uat.aihw.gov.au/RegistrationAuthority/14" TargetMode="External" Id="R12bc5479cf264b34" /><Relationship Type="http://schemas.openxmlformats.org/officeDocument/2006/relationships/hyperlink" Target="https://meteor-uat.aihw.gov.au/RegistrationAuthority/17" TargetMode="External" Id="R2e0401ca200e4e5e" /><Relationship Type="http://schemas.openxmlformats.org/officeDocument/2006/relationships/hyperlink" Target="https://meteor-uat.aihw.gov.au/content/666375" TargetMode="External" Id="Rc6eb5b3525f54093" /><Relationship Type="http://schemas.openxmlformats.org/officeDocument/2006/relationships/hyperlink" Target="https://meteor-uat.aihw.gov.au/RegistrationAuthority/7" TargetMode="External" Id="R48cc75c6fe1d429a" /><Relationship Type="http://schemas.openxmlformats.org/officeDocument/2006/relationships/hyperlink" Target="https://meteor-uat.aihw.gov.au/content/666389" TargetMode="External" Id="R90bd14743b1f4d6f" /><Relationship Type="http://schemas.openxmlformats.org/officeDocument/2006/relationships/hyperlink" Target="https://meteor-uat.aihw.gov.au/RegistrationAuthority/7" TargetMode="External" Id="R804b78eb76324dc8" /><Relationship Type="http://schemas.openxmlformats.org/officeDocument/2006/relationships/hyperlink" Target="https://meteor-uat.aihw.gov.au/content/740012" TargetMode="External" Id="R1999536b8b8d480c" /><Relationship Type="http://schemas.openxmlformats.org/officeDocument/2006/relationships/hyperlink" Target="https://meteor-uat.aihw.gov.au/RegistrationAuthority/14" TargetMode="External" Id="R278f71664edf4ecd" /><Relationship Type="http://schemas.openxmlformats.org/officeDocument/2006/relationships/hyperlink" Target="https://meteor-uat.aihw.gov.au/content/655753" TargetMode="External" Id="R7d239fafe7b241df" /><Relationship Type="http://schemas.openxmlformats.org/officeDocument/2006/relationships/hyperlink" Target="https://meteor-uat.aihw.gov.au/RegistrationAuthority/14" TargetMode="External" Id="R520c6f2e1d0246e7" /></Relationships>
</file>

<file path=word/_rels/header1.xml.rels>&#65279;<?xml version="1.0" encoding="utf-8"?><Relationships xmlns="http://schemas.openxmlformats.org/package/2006/relationships"><Relationship Type="http://schemas.openxmlformats.org/officeDocument/2006/relationships/image" Target="/media/image.png" Id="R66365379e3f544d4" /></Relationships>
</file>