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76b3048b4164192" /></Relationships>
</file>

<file path=word/document.xml><?xml version="1.0" encoding="utf-8"?>
<w:document xmlns:r="http://schemas.openxmlformats.org/officeDocument/2006/relationships" xmlns:w="http://schemas.openxmlformats.org/wordprocessingml/2006/main">
  <w:body>
    <w:p>
      <w:pPr>
        <w:pStyle w:val="Title"/>
      </w:pPr>
      <w:r>
        <w:t>Service provider organisation—intercountry adoption client, total number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organisation—intercountry adoption client, total number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intercountry adoption clients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651409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0128f84c6dd4fed">
              <w:r>
                <w:rPr>
                  <w:rStyle w:val="Hyperlink"/>
                  <w:color w:val="244061"/>
                </w:rPr>
                <w:t xml:space="preserve">Children and Families</w:t>
              </w:r>
            </w:hyperlink>
            <w:r>
              <w:rPr>
                <w:rStyle w:val="row-content"/>
                <w:color w:val="244061"/>
              </w:rPr>
              <w:t xml:space="preserve">, Superseded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intercountry adoption applicants who became official clients of a service provider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3483380a1374688">
              <w:r>
                <w:rPr>
                  <w:rStyle w:val="Hyperlink"/>
                </w:rPr>
                <w:t xml:space="preserve">Service provider organisation—intercountry adoption client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92d52d1584c415c">
              <w:r>
                <w:rPr>
                  <w:rStyle w:val="Hyperlink"/>
                </w:rPr>
                <w:t xml:space="preserve">Total number 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3fadf6e3b0c40d7">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count of the applicants who became official clients of the adoptions section of the relevant state/territory department within the reporting period. An applicant can be a married couple, a de facto couple or a single person. The method by which the applicant becomes an official client will vary for each jurisdiction, and may be when the department first opens a file, when the applicant registers, or when they are invited to attend an information session.</w:t>
            </w:r>
          </w:p>
          <w:p>
            <w:pPr/>
            <w:r>
              <w:rPr>
                <w:rStyle w:val="row-content-rich-text"/>
              </w:rPr>
              <w:t xml:space="preserve">Applicants who are already a client of the department but are applying to adopt a subsequent child, or reapplying to adopt, should be counted as applicants applying for the first time.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812aa6f93f44aff">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3af1ad69d4f49c8">
              <w:r>
                <w:rPr>
                  <w:rStyle w:val="Hyperlink"/>
                </w:rPr>
                <w:t xml:space="preserve">Service provider organisation—number of intercountry adoption clients, total N[NN]</w:t>
              </w:r>
            </w:hyperlink>
          </w:p>
          <w:p>
            <w:pPr>
              <w:pStyle w:val="registration-status"/>
              <w:spacing w:before="0" w:after="0"/>
            </w:pPr>
            <w:hyperlink w:history="true" r:id="R2ad02f4f4d924c6b">
              <w:r>
                <w:rPr>
                  <w:rStyle w:val="Hyperlink"/>
                  <w:color w:val="244061"/>
                </w:rPr>
                <w:t xml:space="preserve">Community Services (retired)</w:t>
              </w:r>
            </w:hyperlink>
            <w:r>
              <w:rPr>
                <w:rStyle w:val="row-content"/>
                <w:color w:val="244061"/>
              </w:rPr>
              <w:t xml:space="preserve">, Standard 20/05/2013</w:t>
            </w:r>
          </w:p>
          <w:p>
            <w:r>
              <w:br/>
            </w:r>
            <w:r>
              <w:rPr>
                <w:rStyle w:val="row-content"/>
              </w:rPr>
              <w:t xml:space="preserve">Has been superseded by </w:t>
            </w:r>
            <w:hyperlink w:history="true" r:id="R623512e1f9d24acc">
              <w:r>
                <w:rPr>
                  <w:rStyle w:val="Hyperlink"/>
                </w:rPr>
                <w:t xml:space="preserve">Service provider organisation—intercountry adoption client, total number N[NN]</w:t>
              </w:r>
            </w:hyperlink>
          </w:p>
          <w:p>
            <w:pPr>
              <w:pStyle w:val="registration-status"/>
              <w:spacing w:before="0" w:after="0"/>
            </w:pPr>
            <w:hyperlink w:history="true" r:id="Rbe15a2060a984e35">
              <w:r>
                <w:rPr>
                  <w:rStyle w:val="Hyperlink"/>
                  <w:color w:val="244061"/>
                </w:rPr>
                <w:t xml:space="preserve">Children and Families</w:t>
              </w:r>
            </w:hyperlink>
            <w:r>
              <w:rPr>
                <w:rStyle w:val="row-content"/>
                <w:color w:val="244061"/>
              </w:rPr>
              <w:t xml:space="preserve">, Standard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49ab9322f66479a">
              <w:r>
                <w:rPr>
                  <w:rStyle w:val="Hyperlink"/>
                </w:rPr>
                <w:t xml:space="preserve">Adoptions DSS 2013-16</w:t>
              </w:r>
            </w:hyperlink>
          </w:p>
          <w:p>
            <w:pPr>
              <w:pStyle w:val="registration-status"/>
              <w:spacing w:before="0" w:after="0"/>
            </w:pPr>
            <w:hyperlink w:history="true" r:id="R2e027e81a345497b">
              <w:r>
                <w:rPr>
                  <w:rStyle w:val="Hyperlink"/>
                  <w:color w:val="244061"/>
                </w:rPr>
                <w:t xml:space="preserve">Children and Families</w:t>
              </w:r>
            </w:hyperlink>
            <w:r>
              <w:rPr>
                <w:rStyle w:val="row-content"/>
                <w:color w:val="244061"/>
              </w:rPr>
              <w:t xml:space="preserve">, Superseded 20/03/2018</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30/06/2016</w:t>
            </w:r>
            <w:r>
              <w:br/>
            </w:r>
            <w:r>
              <w:br/>
            </w:r>
            <w:hyperlink w:history="true" r:id="R23638746f6bb4043">
              <w:r>
                <w:rPr>
                  <w:rStyle w:val="Hyperlink"/>
                </w:rPr>
                <w:t xml:space="preserve">Adoptions DSS 2016-17</w:t>
              </w:r>
            </w:hyperlink>
          </w:p>
          <w:p>
            <w:pPr>
              <w:pStyle w:val="registration-status"/>
              <w:spacing w:before="0" w:after="0"/>
            </w:pPr>
            <w:hyperlink w:history="true" r:id="Ree860201558f4859">
              <w:r>
                <w:rPr>
                  <w:rStyle w:val="Hyperlink"/>
                  <w:color w:val="244061"/>
                </w:rPr>
                <w:t xml:space="preserve">Children and Families</w:t>
              </w:r>
            </w:hyperlink>
            <w:r>
              <w:rPr>
                <w:rStyle w:val="row-content"/>
                <w:color w:val="244061"/>
              </w:rPr>
              <w:t xml:space="preserve">, Superseded 12/11/2018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449a43e11a3f450a">
              <w:r>
                <w:rPr>
                  <w:rStyle w:val="Hyperlink"/>
                </w:rPr>
                <w:t xml:space="preserve">Adoptions DSS 2017-18</w:t>
              </w:r>
            </w:hyperlink>
          </w:p>
          <w:p>
            <w:pPr>
              <w:pStyle w:val="registration-status"/>
              <w:spacing w:before="0" w:after="0"/>
            </w:pPr>
            <w:hyperlink w:history="true" r:id="Rb68ab3227417408b">
              <w:r>
                <w:rPr>
                  <w:rStyle w:val="Hyperlink"/>
                  <w:color w:val="244061"/>
                </w:rPr>
                <w:t xml:space="preserve">Children and Families</w:t>
              </w:r>
            </w:hyperlink>
            <w:r>
              <w:rPr>
                <w:rStyle w:val="row-content"/>
                <w:color w:val="244061"/>
              </w:rPr>
              <w:t xml:space="preserve">, Superseded 02/12/2019</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53e41807e2cb46c6">
              <w:r>
                <w:rPr>
                  <w:rStyle w:val="Hyperlink"/>
                </w:rPr>
                <w:t xml:space="preserve">Adoptions DSS 2018-19</w:t>
              </w:r>
            </w:hyperlink>
          </w:p>
          <w:p>
            <w:pPr>
              <w:pStyle w:val="registration-status"/>
              <w:spacing w:before="0" w:after="0"/>
            </w:pPr>
            <w:hyperlink w:history="true" r:id="R63312178a7c54581">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2325e5cb2ee44c7d">
              <w:r>
                <w:rPr>
                  <w:rStyle w:val="Hyperlink"/>
                </w:rPr>
                <w:t xml:space="preserve">Adoptions DSS 2019-20</w:t>
              </w:r>
            </w:hyperlink>
          </w:p>
          <w:p>
            <w:pPr>
              <w:pStyle w:val="registration-status"/>
              <w:spacing w:before="0" w:after="0"/>
            </w:pPr>
            <w:hyperlink w:history="true" r:id="R78899780b6664617">
              <w:r>
                <w:rPr>
                  <w:rStyle w:val="Hyperlink"/>
                  <w:color w:val="244061"/>
                </w:rPr>
                <w:t xml:space="preserve">Children and Families</w:t>
              </w:r>
            </w:hyperlink>
            <w:r>
              <w:rPr>
                <w:rStyle w:val="row-content"/>
                <w:color w:val="244061"/>
              </w:rPr>
              <w:t xml:space="preserve">, Superseded 03/11/2021</w:t>
            </w:r>
          </w:p>
          <w:p>
            <w:r>
              <w:rPr>
                <w:rStyle w:val="row-content"/>
                <w:b/>
                <w:i/>
              </w:rPr>
              <w:t xml:space="preserve">Implementation start date: </w:t>
            </w:r>
            <w:r>
              <w:rPr>
                <w:rStyle w:val="row-content"/>
              </w:rPr>
              <w:t xml:space="preserve">01/07/2019</w:t>
            </w:r>
            <w:r>
              <w:br/>
            </w:r>
          </w:p>
          <w:p>
            <w:r>
              <w:rPr>
                <w:rStyle w:val="row-content"/>
                <w:b/>
                <w:i/>
              </w:rPr>
              <w:t xml:space="preserve">Implementation end date: </w:t>
            </w:r>
            <w:r>
              <w:rPr>
                <w:rStyle w:val="row-content"/>
              </w:rPr>
              <w:t xml:space="preserve">30/06/2020</w:t>
            </w:r>
            <w:r>
              <w:br/>
            </w:r>
            <w:r>
              <w:br/>
            </w:r>
          </w:p>
        </w:tc>
      </w:tr>
    </w:tbl>
    <w:p/>
    <w:tbl>
      <w:tblPr>
        <w:tblStyle w:val="TableGrid"/>
        <w:tblW w:w="0" w:type="auto"/>
      </w:tblPr>
    </w:tbl>
    <w:p>
      <w:r>
        <w:br/>
      </w:r>
    </w:p>
    <w:sectPr>
      <w:footerReference xmlns:r="http://schemas.openxmlformats.org/officeDocument/2006/relationships" w:type="default" r:id="Rdbccc33bde4b4cf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651409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e7b6614525b4b4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bccc33bde4b4cf4" /><Relationship Type="http://schemas.openxmlformats.org/officeDocument/2006/relationships/header" Target="/word/header1.xml" Id="Ra049e91405de4aef" /><Relationship Type="http://schemas.openxmlformats.org/officeDocument/2006/relationships/settings" Target="/word/settings.xml" Id="Red5c65df098f4b07" /><Relationship Type="http://schemas.openxmlformats.org/officeDocument/2006/relationships/styles" Target="/word/styles.xml" Id="R3cea2c5ad2eb48cc" /><Relationship Type="http://schemas.openxmlformats.org/officeDocument/2006/relationships/hyperlink" Target="https://meteor-uat.aihw.gov.au/RegistrationAuthority/1" TargetMode="External" Id="R90128f84c6dd4fed" /><Relationship Type="http://schemas.openxmlformats.org/officeDocument/2006/relationships/hyperlink" Target="https://meteor-uat.aihw.gov.au/content/651392" TargetMode="External" Id="R13483380a1374688" /><Relationship Type="http://schemas.openxmlformats.org/officeDocument/2006/relationships/hyperlink" Target="https://meteor-uat.aihw.gov.au/content/647658" TargetMode="External" Id="R592d52d1584c415c" /><Relationship Type="http://schemas.openxmlformats.org/officeDocument/2006/relationships/hyperlink" Target="https://meteor-uat.aihw.gov.au/content/246013" TargetMode="External" Id="R93fadf6e3b0c40d7" /><Relationship Type="http://schemas.openxmlformats.org/officeDocument/2006/relationships/hyperlink" Target="https://meteor-uat.aihw.gov.au/content/246013" TargetMode="External" Id="R4812aa6f93f44aff" /><Relationship Type="http://schemas.openxmlformats.org/officeDocument/2006/relationships/hyperlink" Target="https://meteor-uat.aihw.gov.au/content/475546" TargetMode="External" Id="R53af1ad69d4f49c8" /><Relationship Type="http://schemas.openxmlformats.org/officeDocument/2006/relationships/hyperlink" Target="https://meteor-uat.aihw.gov.au/RegistrationAuthority/3" TargetMode="External" Id="R2ad02f4f4d924c6b" /><Relationship Type="http://schemas.openxmlformats.org/officeDocument/2006/relationships/hyperlink" Target="https://meteor-uat.aihw.gov.au/content/749290" TargetMode="External" Id="R623512e1f9d24acc" /><Relationship Type="http://schemas.openxmlformats.org/officeDocument/2006/relationships/hyperlink" Target="https://meteor-uat.aihw.gov.au/RegistrationAuthority/1" TargetMode="External" Id="Rbe15a2060a984e35" /><Relationship Type="http://schemas.openxmlformats.org/officeDocument/2006/relationships/hyperlink" Target="https://meteor-uat.aihw.gov.au/content/650865" TargetMode="External" Id="R849ab9322f66479a" /><Relationship Type="http://schemas.openxmlformats.org/officeDocument/2006/relationships/hyperlink" Target="https://meteor-uat.aihw.gov.au/RegistrationAuthority/1" TargetMode="External" Id="R2e027e81a345497b" /><Relationship Type="http://schemas.openxmlformats.org/officeDocument/2006/relationships/hyperlink" Target="https://meteor-uat.aihw.gov.au/content/687752" TargetMode="External" Id="R23638746f6bb4043" /><Relationship Type="http://schemas.openxmlformats.org/officeDocument/2006/relationships/hyperlink" Target="https://meteor-uat.aihw.gov.au/RegistrationAuthority/1" TargetMode="External" Id="Ree860201558f4859" /><Relationship Type="http://schemas.openxmlformats.org/officeDocument/2006/relationships/hyperlink" Target="https://meteor-uat.aihw.gov.au/content/700748" TargetMode="External" Id="R449a43e11a3f450a" /><Relationship Type="http://schemas.openxmlformats.org/officeDocument/2006/relationships/hyperlink" Target="https://meteor-uat.aihw.gov.au/RegistrationAuthority/1" TargetMode="External" Id="Rb68ab3227417408b" /><Relationship Type="http://schemas.openxmlformats.org/officeDocument/2006/relationships/hyperlink" Target="https://meteor-uat.aihw.gov.au/content/722241" TargetMode="External" Id="R53e41807e2cb46c6" /><Relationship Type="http://schemas.openxmlformats.org/officeDocument/2006/relationships/hyperlink" Target="https://meteor-uat.aihw.gov.au/RegistrationAuthority/1" TargetMode="External" Id="R63312178a7c54581" /><Relationship Type="http://schemas.openxmlformats.org/officeDocument/2006/relationships/hyperlink" Target="https://meteor-uat.aihw.gov.au/content/729909" TargetMode="External" Id="R2325e5cb2ee44c7d" /><Relationship Type="http://schemas.openxmlformats.org/officeDocument/2006/relationships/hyperlink" Target="https://meteor-uat.aihw.gov.au/RegistrationAuthority/1" TargetMode="External" Id="R78899780b6664617" /></Relationships>
</file>

<file path=word/_rels/header1.xml.rels>&#65279;<?xml version="1.0" encoding="utf-8"?><Relationships xmlns="http://schemas.openxmlformats.org/package/2006/relationships"><Relationship Type="http://schemas.openxmlformats.org/officeDocument/2006/relationships/image" Target="/media/image.png" Id="Ree7b6614525b4b46" /></Relationships>
</file>