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f507a0a724f75" /></Relationships>
</file>

<file path=word/document.xml><?xml version="1.0" encoding="utf-8"?>
<w:document xmlns:r="http://schemas.openxmlformats.org/officeDocument/2006/relationships" xmlns:w="http://schemas.openxmlformats.org/wordprocessingml/2006/main">
  <w:body>
    <w:p>
      <w:pPr>
        <w:pStyle w:val="Title"/>
      </w:pPr>
      <w:r>
        <w:t>Recipient—reporting period start date, DDAAAYYYY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Recipient—reporting period start date, DDAAAYYYY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Reporting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d0ab6875747b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relating to a recipient commences, expressed as DDAAAYYYY.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a60acfe8b48c4">
              <w:r>
                <w:rPr>
                  <w:rStyle w:val="Hyperlink"/>
                </w:rPr>
                <w:t xml:space="preserve">Recipient—reporting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b393059cef4dea">
              <w:r>
                <w:rPr>
                  <w:rStyle w:val="Hyperlink"/>
                </w:rPr>
                <w:t xml:space="preserve">Date DDAAAYYYY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DDAAAYYYY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data integrity, data exchange, future data analysis and/or manipulation of data from diverse sources the date accuracy indicator should be collected, and applied in conjunction with the date in all instances to ensure accuracy of the data and search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Dates shall be displayed using alphabetic representations of the month, i.e. January = 'JAN', February = 'FEB' etc. This avoids ambiguity.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351ac524f844b6">
              <w:r>
                <w:rPr>
                  <w:rStyle w:val="Hyperlink"/>
                </w:rPr>
                <w:t xml:space="preserve">Recipient—reporting period end date, DDAAAYYYY</w:t>
              </w:r>
            </w:hyperlink>
          </w:p>
          <w:p>
            <w:pPr>
              <w:pStyle w:val="registration-status"/>
              <w:spacing w:before="0" w:after="0"/>
            </w:pPr>
            <w:hyperlink w:history="true" r:id="Rfd5392bd379d4be6">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7a857d14bc4e0b">
              <w:r>
                <w:rPr>
                  <w:rStyle w:val="Hyperlink"/>
                </w:rPr>
                <w:t xml:space="preserve">Reporting period Cluster</w:t>
              </w:r>
            </w:hyperlink>
          </w:p>
          <w:p>
            <w:pPr>
              <w:pStyle w:val="registration-status"/>
              <w:spacing w:before="0" w:after="0"/>
            </w:pPr>
            <w:hyperlink w:history="true" r:id="R53f326b722bc49b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This data element refers to the start date for the quarter.</w:t>
            </w:r>
          </w:p>
          <w:p>
            <w:r>
              <w:rPr>
                <w:rStyle w:val="row-content"/>
              </w:rPr>
              <w:t xml:space="preserve">Extract start date refers to the variable QTR_START_DATE in the PIA research data set.</w:t>
            </w:r>
          </w:p>
          <w:p>
            <w:r>
              <w:br/>
            </w:r>
            <w:r>
              <w:br/>
            </w:r>
          </w:p>
        </w:tc>
      </w:tr>
    </w:tbl>
    <w:p/>
    <w:tbl>
      <w:tblPr>
        <w:tblStyle w:val="TableGrid"/>
        <w:tblW w:w="0" w:type="auto"/>
      </w:tblPr>
    </w:tbl>
    <w:p>
      <w:r>
        <w:br/>
      </w:r>
    </w:p>
    <w:sectPr>
      <w:footerReference xmlns:r="http://schemas.openxmlformats.org/officeDocument/2006/relationships" w:type="default" r:id="R3ffa3965ce9d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cf78b1fe6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a3965ce9d4d0f" /><Relationship Type="http://schemas.openxmlformats.org/officeDocument/2006/relationships/header" Target="/word/header1.xml" Id="Refc5cc4fbdc348bb" /><Relationship Type="http://schemas.openxmlformats.org/officeDocument/2006/relationships/settings" Target="/word/settings.xml" Id="R4c6a15f6d34045eb" /><Relationship Type="http://schemas.openxmlformats.org/officeDocument/2006/relationships/styles" Target="/word/styles.xml" Id="R49633d7cb2c64164" /><Relationship Type="http://schemas.openxmlformats.org/officeDocument/2006/relationships/hyperlink" Target="https://meteor-uat.aihw.gov.au/RegistrationAuthority/7" TargetMode="External" Id="R20dd0ab6875747b0" /><Relationship Type="http://schemas.openxmlformats.org/officeDocument/2006/relationships/hyperlink" Target="https://meteor-uat.aihw.gov.au/content/650385" TargetMode="External" Id="R330a60acfe8b48c4" /><Relationship Type="http://schemas.openxmlformats.org/officeDocument/2006/relationships/hyperlink" Target="https://meteor-uat.aihw.gov.au/content/518955" TargetMode="External" Id="Rdfb393059cef4dea" /><Relationship Type="http://schemas.openxmlformats.org/officeDocument/2006/relationships/hyperlink" Target="https://meteor-uat.aihw.gov.au/content/645354" TargetMode="External" Id="R05351ac524f844b6" /><Relationship Type="http://schemas.openxmlformats.org/officeDocument/2006/relationships/hyperlink" Target="https://meteor-uat.aihw.gov.au/RegistrationAuthority/7" TargetMode="External" Id="Rfd5392bd379d4be6" /><Relationship Type="http://schemas.openxmlformats.org/officeDocument/2006/relationships/hyperlink" Target="https://meteor-uat.aihw.gov.au/content/650623" TargetMode="External" Id="R2e7a857d14bc4e0b" /><Relationship Type="http://schemas.openxmlformats.org/officeDocument/2006/relationships/hyperlink" Target="https://meteor-uat.aihw.gov.au/RegistrationAuthority/7" TargetMode="External" Id="R53f326b722bc49b3" /></Relationships>
</file>

<file path=word/_rels/header1.xml.rels>&#65279;<?xml version="1.0" encoding="utf-8"?><Relationships xmlns="http://schemas.openxmlformats.org/package/2006/relationships"><Relationship Type="http://schemas.openxmlformats.org/officeDocument/2006/relationships/image" Target="/media/image.png" Id="R633cf78b1fe64e29" /></Relationships>
</file>