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bff2afdf074381" /></Relationships>
</file>

<file path=word/document.xml><?xml version="1.0" encoding="utf-8"?>
<w:document xmlns:r="http://schemas.openxmlformats.org/officeDocument/2006/relationships" xmlns:w="http://schemas.openxmlformats.org/wordprocessingml/2006/main">
  <w:body>
    <w:p>
      <w:pPr>
        <w:pStyle w:val="Title"/>
      </w:pPr>
      <w:r>
        <w:t>Identifier—investigation outcome, duplicate/intertwined/similar record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Identifier—investigation outcome, duplicate/intertwined/similar record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investigation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642247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2d007e9900448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conclusion reached following an investigation into an identifier,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fb05d3ecc14699">
              <w:r>
                <w:rPr>
                  <w:rStyle w:val="Hyperlink"/>
                </w:rPr>
                <w:t xml:space="preserve">Identifier—investigation outcome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b5ddec13004257">
              <w:r>
                <w:rPr>
                  <w:rStyle w:val="Hyperlink"/>
                </w:rPr>
                <w:t xml:space="preserve">Duplicate/intertwined/similar record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Duplicate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Intertwined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Similar but different record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Duplicate record</w:t>
            </w:r>
          </w:p>
          <w:p>
            <w:pPr>
              <w:spacing w:after="160"/>
            </w:pPr>
            <w:r>
              <w:rPr>
                <w:rStyle w:val="row-content-rich-text"/>
              </w:rPr>
              <w:t xml:space="preserve">This code is used where multiple records are found for a single entity.</w:t>
            </w:r>
          </w:p>
          <w:p>
            <w:pPr>
              <w:spacing w:after="160"/>
            </w:pPr>
            <w:r>
              <w:rPr>
                <w:rStyle w:val="row-content-rich-text"/>
              </w:rPr>
              <w:t xml:space="preserve">CODE 2   Intertwined record</w:t>
            </w:r>
          </w:p>
          <w:p>
            <w:pPr>
              <w:spacing w:after="160"/>
            </w:pPr>
            <w:r>
              <w:rPr>
                <w:rStyle w:val="row-content-rich-text"/>
              </w:rPr>
              <w:t xml:space="preserve">This code is used for a record that is shared by more than one entity. Intertwined records are created when two or more people or organisations are assigned the same identifier and their data are associated with the same record.</w:t>
            </w:r>
          </w:p>
          <w:p>
            <w:pPr>
              <w:spacing w:after="160"/>
            </w:pPr>
            <w:r>
              <w:rPr>
                <w:rStyle w:val="row-content-rich-text"/>
              </w:rPr>
              <w:t xml:space="preserve">CODE 3  Similar but different record</w:t>
            </w:r>
          </w:p>
          <w:p>
            <w:pPr/>
            <w:r>
              <w:rPr>
                <w:rStyle w:val="row-content-rich-text"/>
              </w:rPr>
              <w:t xml:space="preserve">This code is used for records that have similar identifying information but belong to different entities.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2014. AS 4846:2014. Person and provider identification in healthcare. Sydney: Standards Australia.</w:t>
            </w:r>
          </w:p>
          <w:p>
            <w:pPr/>
            <w:r>
              <w:rPr>
                <w:rStyle w:val="row-content-rich-text"/>
              </w:rPr>
              <w:t xml:space="preserve">Australian National Audit Office (ANAO) 2014. Audit Report No.27 2013–14. Integrity of Medicare customer data. Viewed 16 May 2016, </w:t>
            </w:r>
            <w:hyperlink w:history="true" r:id="R7c9fb2328ef84281">
              <w:r>
                <w:rPr>
                  <w:rStyle w:val="Hyperlink"/>
                </w:rPr>
                <w:t xml:space="preserve">https://www.anao.gov.au/sites/g/files/net1336/f/AuditReport_2013-2014_27.pdf</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9092a0c38ba4b20">
              <w:r>
                <w:rPr>
                  <w:rStyle w:val="Hyperlink"/>
                </w:rPr>
                <w:t xml:space="preserve">Duplicate record cluster</w:t>
              </w:r>
            </w:hyperlink>
          </w:p>
          <w:p>
            <w:pPr>
              <w:pStyle w:val="registration-status"/>
              <w:spacing w:before="0" w:after="0"/>
            </w:pPr>
            <w:hyperlink w:history="true" r:id="R11191165bb0b4661">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4922fe01da944b43">
              <w:r>
                <w:rPr>
                  <w:rStyle w:val="Hyperlink"/>
                </w:rPr>
                <w:t xml:space="preserve">Identifier—investigation flag, yes/no code N</w:t>
              </w:r>
            </w:hyperlink>
          </w:p>
          <w:p>
            <w:pPr>
              <w:pStyle w:val="registration-status"/>
              <w:spacing w:before="0" w:after="0"/>
            </w:pPr>
            <w:hyperlink w:history="true" r:id="R12ad256c6c504544">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6a31c3943e5d4a9d">
              <w:r>
                <w:rPr>
                  <w:rStyle w:val="Hyperlink"/>
                </w:rPr>
                <w:t xml:space="preserve">Intertwined record cluster</w:t>
              </w:r>
            </w:hyperlink>
          </w:p>
          <w:p>
            <w:pPr>
              <w:pStyle w:val="registration-status"/>
              <w:spacing w:before="0" w:after="0"/>
            </w:pPr>
            <w:hyperlink w:history="true" r:id="Rdcc5a65c107b4a3b">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d37abffeba834869">
              <w:r>
                <w:rPr>
                  <w:rStyle w:val="Hyperlink"/>
                </w:rPr>
                <w:t xml:space="preserve">Similar but different entity cluster</w:t>
              </w:r>
            </w:hyperlink>
          </w:p>
          <w:p>
            <w:pPr>
              <w:pStyle w:val="registration-status"/>
              <w:spacing w:before="0" w:after="0"/>
            </w:pPr>
            <w:hyperlink w:history="true" r:id="R4dcc30bc432f41a1">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eefc3ba79745ce">
              <w:r>
                <w:rPr>
                  <w:rStyle w:val="Hyperlink"/>
                </w:rPr>
                <w:t xml:space="preserve">Identification in healthcare cluster</w:t>
              </w:r>
            </w:hyperlink>
          </w:p>
          <w:p>
            <w:pPr>
              <w:pStyle w:val="registration-status"/>
              <w:spacing w:before="0" w:after="0"/>
            </w:pPr>
            <w:hyperlink w:history="true" r:id="R725f09aea4d141d1">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Conditional on the data element: </w:t>
            </w:r>
            <w:hyperlink w:history="true" r:id="R597c8d794fdb4391">
              <w:r>
                <w:rPr>
                  <w:rStyle w:val="Hyperlink"/>
                </w:rPr>
                <w:t xml:space="preserve">Identifier—investigation flag, yes/no code N</w:t>
              </w:r>
            </w:hyperlink>
            <w:r>
              <w:rPr>
                <w:rStyle w:val="row-content"/>
              </w:rPr>
              <w:t xml:space="preserve">being recorded as code 1 'Yes'.</w:t>
            </w:r>
          </w:p>
          <w:p>
            <w:r>
              <w:br/>
            </w:r>
            <w:r>
              <w:rPr>
                <w:rStyle w:val="row-content"/>
                <w:b/>
                <w:i/>
              </w:rPr>
              <w:t xml:space="preserve">DSS specific information: </w:t>
            </w:r>
          </w:p>
          <w:p>
            <w:r>
              <w:rPr>
                <w:rStyle w:val="row-content"/>
              </w:rPr>
              <w:t xml:space="preserve">For code 2: An intertwined record </w:t>
            </w:r>
            <w:r>
              <w:rPr>
                <w:rStyle w:val="row-content"/>
              </w:rPr>
              <w:t xml:space="preserve">can also be known as a ‘same site active clinical record’ and is a result of clinical records that are merged in error.</w:t>
            </w:r>
          </w:p>
          <w:p>
            <w:r>
              <w:br/>
            </w:r>
            <w:r>
              <w:br/>
            </w:r>
          </w:p>
        </w:tc>
      </w:tr>
    </w:tbl>
    <w:p/>
    <w:tbl>
      <w:tblPr>
        <w:tblStyle w:val="TableGrid"/>
        <w:tblW w:w="0" w:type="auto"/>
      </w:tblPr>
    </w:tbl>
    <w:p>
      <w:r>
        <w:br/>
      </w:r>
    </w:p>
    <w:sectPr>
      <w:footerReference xmlns:r="http://schemas.openxmlformats.org/officeDocument/2006/relationships" w:type="default" r:id="R3efe3d141c224d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642247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aefdaab12c4b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fe3d141c224d79" /><Relationship Type="http://schemas.openxmlformats.org/officeDocument/2006/relationships/header" Target="/word/header1.xml" Id="Rada251e56ac74d4f" /><Relationship Type="http://schemas.openxmlformats.org/officeDocument/2006/relationships/settings" Target="/word/settings.xml" Id="R8a636554434c4de4" /><Relationship Type="http://schemas.openxmlformats.org/officeDocument/2006/relationships/styles" Target="/word/styles.xml" Id="Rb8ccfe36e833433f" /><Relationship Type="http://schemas.openxmlformats.org/officeDocument/2006/relationships/hyperlink" Target="https://meteor-uat.aihw.gov.au/RegistrationAuthority/14" TargetMode="External" Id="Rea2d007e9900448c" /><Relationship Type="http://schemas.openxmlformats.org/officeDocument/2006/relationships/hyperlink" Target="https://meteor-uat.aihw.gov.au/content/642243" TargetMode="External" Id="R3efb05d3ecc14699" /><Relationship Type="http://schemas.openxmlformats.org/officeDocument/2006/relationships/hyperlink" Target="https://meteor-uat.aihw.gov.au/content/638835" TargetMode="External" Id="Re5b5ddec13004257" /><Relationship Type="http://schemas.openxmlformats.org/officeDocument/2006/relationships/hyperlink" Target="https://www.anao.gov.au/sites/g/files/net1336/f/AuditReport_2013-2014_27.pdf" TargetMode="External" Id="R7c9fb2328ef84281" /><Relationship Type="http://schemas.openxmlformats.org/officeDocument/2006/relationships/hyperlink" Target="https://meteor-uat.aihw.gov.au/content/638741" TargetMode="External" Id="R49092a0c38ba4b20" /><Relationship Type="http://schemas.openxmlformats.org/officeDocument/2006/relationships/hyperlink" Target="https://meteor-uat.aihw.gov.au/RegistrationAuthority/14" TargetMode="External" Id="R11191165bb0b4661" /><Relationship Type="http://schemas.openxmlformats.org/officeDocument/2006/relationships/hyperlink" Target="https://meteor-uat.aihw.gov.au/content/638745" TargetMode="External" Id="R4922fe01da944b43" /><Relationship Type="http://schemas.openxmlformats.org/officeDocument/2006/relationships/hyperlink" Target="https://meteor-uat.aihw.gov.au/RegistrationAuthority/14" TargetMode="External" Id="R12ad256c6c504544" /><Relationship Type="http://schemas.openxmlformats.org/officeDocument/2006/relationships/hyperlink" Target="https://meteor-uat.aihw.gov.au/content/638713" TargetMode="External" Id="R6a31c3943e5d4a9d" /><Relationship Type="http://schemas.openxmlformats.org/officeDocument/2006/relationships/hyperlink" Target="https://meteor-uat.aihw.gov.au/RegistrationAuthority/14" TargetMode="External" Id="Rdcc5a65c107b4a3b" /><Relationship Type="http://schemas.openxmlformats.org/officeDocument/2006/relationships/hyperlink" Target="https://meteor-uat.aihw.gov.au/content/554856" TargetMode="External" Id="Rd37abffeba834869" /><Relationship Type="http://schemas.openxmlformats.org/officeDocument/2006/relationships/hyperlink" Target="https://meteor-uat.aihw.gov.au/RegistrationAuthority/14" TargetMode="External" Id="R4dcc30bc432f41a1" /><Relationship Type="http://schemas.openxmlformats.org/officeDocument/2006/relationships/hyperlink" Target="https://meteor-uat.aihw.gov.au/content/611321" TargetMode="External" Id="R47eefc3ba79745ce" /><Relationship Type="http://schemas.openxmlformats.org/officeDocument/2006/relationships/hyperlink" Target="https://meteor-uat.aihw.gov.au/RegistrationAuthority/14" TargetMode="External" Id="R725f09aea4d141d1" /><Relationship Type="http://schemas.openxmlformats.org/officeDocument/2006/relationships/hyperlink" Target="https://meteor-uat.aihw.gov.au/content/638745" TargetMode="External" Id="R597c8d794fdb4391" /></Relationships>
</file>

<file path=word/_rels/header1.xml.rels>&#65279;<?xml version="1.0" encoding="utf-8"?><Relationships xmlns="http://schemas.openxmlformats.org/package/2006/relationships"><Relationship Type="http://schemas.openxmlformats.org/officeDocument/2006/relationships/image" Target="/media/image.png" Id="Rafaefdaab12c4bb8" /></Relationships>
</file>