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b6785a0234c3f"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525877e3f4c19">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6b6ec8c8524f0f">
              <w:r>
                <w:rPr>
                  <w:rStyle w:val="Hyperlink"/>
                </w:rPr>
                <w:t xml:space="preserve">Person—interpreter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0c4ebbe63436e">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25709f106340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5dc7defc5e4405">
              <w:r>
                <w:rPr>
                  <w:rStyle w:val="Hyperlink"/>
                </w:rPr>
                <w:t xml:space="preserve">Interpreter service required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0dc252a2894be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0267f317a4593">
              <w:r>
                <w:rPr>
                  <w:rStyle w:val="Hyperlink"/>
                  <w:color w:val="244061"/>
                </w:rPr>
                <w:t xml:space="preserve">Health!</w:t>
              </w:r>
            </w:hyperlink>
            <w:r>
              <w:rPr>
                <w:rStyle w:val="row-content"/>
                <w:color w:val="244061"/>
              </w:rPr>
              <w:t xml:space="preserve">, Standard 21/09/2005</w:t>
            </w:r>
          </w:p>
          <w:p>
            <w:pPr>
              <w:spacing w:before="0" w:after="0"/>
            </w:pPr>
            <w:hyperlink w:history="true" r:id="R3ceeb621187740f7">
              <w:r>
                <w:rPr>
                  <w:rStyle w:val="Hyperlink"/>
                  <w:color w:val="244061"/>
                </w:rPr>
                <w:t xml:space="preserve">Housing assistance</w:t>
              </w:r>
            </w:hyperlink>
            <w:r>
              <w:rPr>
                <w:rStyle w:val="row-content"/>
                <w:color w:val="244061"/>
              </w:rPr>
              <w:t xml:space="preserve">, Standard 10/02/2006</w:t>
            </w:r>
          </w:p>
          <w:p>
            <w:pPr>
              <w:spacing w:before="0" w:after="0"/>
            </w:pPr>
            <w:hyperlink w:history="true" r:id="Re5d0e85bb250426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e5f02392da94c14">
              <w:r>
                <w:rPr>
                  <w:rStyle w:val="Hyperlink"/>
                  <w:color w:val="244061"/>
                </w:rPr>
                <w:t xml:space="preserve">Early Childhood</w:t>
              </w:r>
            </w:hyperlink>
            <w:r>
              <w:rPr>
                <w:rStyle w:val="row-content"/>
                <w:color w:val="244061"/>
              </w:rPr>
              <w:t xml:space="preserve">, Standard 21/05/2010</w:t>
            </w:r>
          </w:p>
          <w:p>
            <w:pPr>
              <w:spacing w:before="0" w:after="0"/>
            </w:pPr>
            <w:hyperlink w:history="true" r:id="R3446e82ac8914217">
              <w:r>
                <w:rPr>
                  <w:rStyle w:val="Hyperlink"/>
                  <w:color w:val="244061"/>
                </w:rPr>
                <w:t xml:space="preserve">Homelessness</w:t>
              </w:r>
            </w:hyperlink>
            <w:r>
              <w:rPr>
                <w:rStyle w:val="row-content"/>
                <w:color w:val="244061"/>
              </w:rPr>
              <w:t xml:space="preserve">, Standard 23/08/2010</w:t>
            </w:r>
          </w:p>
          <w:p>
            <w:pPr>
              <w:spacing w:before="0" w:after="0"/>
            </w:pPr>
            <w:hyperlink w:history="true" r:id="R7f04b975edd647c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d9e770ae9f4480d">
              <w:r>
                <w:rPr>
                  <w:rStyle w:val="Hyperlink"/>
                  <w:color w:val="244061"/>
                </w:rPr>
                <w:t xml:space="preserve">Disability</w:t>
              </w:r>
            </w:hyperlink>
            <w:r>
              <w:rPr>
                <w:rStyle w:val="row-content"/>
                <w:color w:val="244061"/>
              </w:rPr>
              <w:t xml:space="preserve">, Standard 07/10/2014</w:t>
            </w:r>
          </w:p>
          <w:p>
            <w:pPr>
              <w:spacing w:before="0" w:after="0"/>
            </w:pPr>
            <w:hyperlink w:history="true" r:id="R1921ddf1dda046f1">
              <w:r>
                <w:rPr>
                  <w:rStyle w:val="Hyperlink"/>
                  <w:color w:val="244061"/>
                </w:rPr>
                <w:t xml:space="preserve">Indigenous</w:t>
              </w:r>
            </w:hyperlink>
            <w:r>
              <w:rPr>
                <w:rStyle w:val="row-content"/>
                <w:color w:val="244061"/>
              </w:rPr>
              <w:t xml:space="preserve">, Standard 13/03/2015</w:t>
            </w:r>
          </w:p>
          <w:p>
            <w:pPr>
              <w:spacing w:before="0" w:after="0"/>
            </w:pPr>
            <w:hyperlink w:history="true" r:id="R27d7cdf532be484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jc w:val="left"/>
            </w:pPr>
            <w:r>
              <w:rPr>
                <w:rStyle w:val="row-content-rich-text"/>
              </w:rPr>
              <w:t xml:space="preserve">Use this code where interpreter services are required.</w:t>
            </w:r>
          </w:p>
          <w:p>
            <w:pPr>
              <w:spacing w:after="160"/>
            </w:pPr>
            <w:r>
              <w:rPr>
                <w:rStyle w:val="row-content-rich-text"/>
              </w:rPr>
              <w:t xml:space="preserve">CODE 2  No</w:t>
            </w:r>
          </w:p>
          <w:p>
            <w:pPr>
              <w:spacing w:after="160"/>
              <w:jc w:val="left"/>
            </w:pPr>
            <w:r>
              <w:rPr>
                <w:rStyle w:val="row-content-rich-text"/>
              </w:rPr>
              <w:t xml:space="preserve">Use this code where interpreter services are not required.</w:t>
            </w:r>
          </w:p>
          <w:p>
            <w:pPr>
              <w:jc w:val="left"/>
            </w:pPr>
            <w:r>
              <w:rPr>
                <w:rStyle w:val="row-content-rich-text"/>
              </w:rPr>
              <w:t xml:space="preserve">Persons requiring interpreter services for any form of sign language or other forms of non-verbal communication should be coded as 'Yes', 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f72fa2106b4c34">
              <w:r>
                <w:rPr>
                  <w:rStyle w:val="Hyperlink"/>
                </w:rPr>
                <w:t xml:space="preserve">Person—interpreter service required, yes/no/not stated/inadequately described code N</w:t>
              </w:r>
            </w:hyperlink>
          </w:p>
          <w:p>
            <w:pPr>
              <w:pStyle w:val="registration-status"/>
              <w:spacing w:before="0" w:after="0"/>
            </w:pPr>
            <w:hyperlink w:history="true" r:id="R4fe82e67818d41b7">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68281ff4ca024bb1">
              <w:r>
                <w:rPr>
                  <w:rStyle w:val="Hyperlink"/>
                </w:rPr>
                <w:t xml:space="preserve">Person—type of interpreter service required, code N</w:t>
              </w:r>
            </w:hyperlink>
          </w:p>
          <w:p>
            <w:pPr>
              <w:pStyle w:val="registration-status"/>
              <w:spacing w:before="0" w:after="0"/>
            </w:pPr>
            <w:hyperlink w:history="true" r:id="R25bfd7a53cf84ac7">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ccb03f08237a431a">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8138974ec0d34b34">
              <w:r>
                <w:rPr>
                  <w:rStyle w:val="Hyperlink"/>
                </w:rPr>
                <w:t xml:space="preserve">Person—type of interpreter service required, spoken language/non-spoken communication code N</w:t>
              </w:r>
            </w:hyperlink>
          </w:p>
          <w:p>
            <w:pPr>
              <w:pStyle w:val="registration-status"/>
              <w:spacing w:before="0" w:after="0"/>
            </w:pPr>
            <w:hyperlink w:history="true" r:id="R5c750cb66f944dd1">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beb5cc996b4456">
              <w:r>
                <w:rPr>
                  <w:rStyle w:val="Hyperlink"/>
                </w:rPr>
                <w:t xml:space="preserve">Disability Services NMDS 2016–17</w:t>
              </w:r>
            </w:hyperlink>
          </w:p>
          <w:p>
            <w:pPr>
              <w:pStyle w:val="registration-status"/>
              <w:spacing w:before="0" w:after="0"/>
            </w:pPr>
            <w:hyperlink w:history="true" r:id="R9ee08b2cea66413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09c21bc36aa24e0e">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14ecb122759d4f8d">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53d3a28f098f4fac">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521fb11b5a5e45d0">
              <w:r>
                <w:rPr>
                  <w:rStyle w:val="Hyperlink"/>
                </w:rPr>
                <w:t xml:space="preserve">Disability Services NMDS 2017–18</w:t>
              </w:r>
            </w:hyperlink>
          </w:p>
          <w:p>
            <w:pPr>
              <w:pStyle w:val="registration-status"/>
              <w:spacing w:before="0" w:after="0"/>
            </w:pPr>
            <w:hyperlink w:history="true" r:id="R28f5a9a74c6c44e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d0b505d715de4e39">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1fb46d7eb65448ff">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6d1378bbc669455b">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53df47c93915468b">
              <w:r>
                <w:rPr>
                  <w:rStyle w:val="Hyperlink"/>
                </w:rPr>
                <w:t xml:space="preserve">Disability Services NMDS 2018–19</w:t>
              </w:r>
            </w:hyperlink>
          </w:p>
          <w:p>
            <w:pPr>
              <w:pStyle w:val="registration-status"/>
              <w:spacing w:before="0" w:after="0"/>
            </w:pPr>
            <w:hyperlink w:history="true" r:id="Rdcaa136460dd490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c998cab76be24fcc">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00161fcc03624f8c">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b703a234ce4b4403">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9b4b1768eef1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78e9898fd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b1768eef148d2" /><Relationship Type="http://schemas.openxmlformats.org/officeDocument/2006/relationships/header" Target="/word/header1.xml" Id="Rb9dad59f5c7b4807" /><Relationship Type="http://schemas.openxmlformats.org/officeDocument/2006/relationships/settings" Target="/word/settings.xml" Id="Re296dea6377a4567" /><Relationship Type="http://schemas.openxmlformats.org/officeDocument/2006/relationships/styles" Target="/word/styles.xml" Id="R9d31b7c60c334121" /><Relationship Type="http://schemas.openxmlformats.org/officeDocument/2006/relationships/hyperlink" Target="https://meteor-uat.aihw.gov.au/RegistrationAuthority/18" TargetMode="External" Id="R312525877e3f4c19" /><Relationship Type="http://schemas.openxmlformats.org/officeDocument/2006/relationships/hyperlink" Target="https://meteor-uat.aihw.gov.au/content/639621" TargetMode="External" Id="R7b6b6ec8c8524f0f" /><Relationship Type="http://schemas.openxmlformats.org/officeDocument/2006/relationships/hyperlink" Target="https://meteor-uat.aihw.gov.au/RegistrationAuthority/18" TargetMode="External" Id="Rfe20c4ebbe63436e" /><Relationship Type="http://schemas.openxmlformats.org/officeDocument/2006/relationships/hyperlink" Target="https://meteor-uat.aihw.gov.au/content/268955" TargetMode="External" Id="Re525709f10634074" /><Relationship Type="http://schemas.openxmlformats.org/officeDocument/2006/relationships/hyperlink" Target="https://meteor-uat.aihw.gov.au/content/639619" TargetMode="External" Id="R3f5dc7defc5e4405" /><Relationship Type="http://schemas.openxmlformats.org/officeDocument/2006/relationships/hyperlink" Target="https://meteor-uat.aihw.gov.au/content/301747" TargetMode="External" Id="Rd50dc252a2894bea" /><Relationship Type="http://schemas.openxmlformats.org/officeDocument/2006/relationships/hyperlink" Target="https://meteor-uat.aihw.gov.au/RegistrationAuthority/14" TargetMode="External" Id="Redd0267f317a4593" /><Relationship Type="http://schemas.openxmlformats.org/officeDocument/2006/relationships/hyperlink" Target="https://meteor-uat.aihw.gov.au/RegistrationAuthority/13" TargetMode="External" Id="R3ceeb621187740f7" /><Relationship Type="http://schemas.openxmlformats.org/officeDocument/2006/relationships/hyperlink" Target="https://meteor-uat.aihw.gov.au/RegistrationAuthority/3" TargetMode="External" Id="Re5d0e85bb2504269" /><Relationship Type="http://schemas.openxmlformats.org/officeDocument/2006/relationships/hyperlink" Target="https://meteor-uat.aihw.gov.au/RegistrationAuthority/15" TargetMode="External" Id="Rbe5f02392da94c14" /><Relationship Type="http://schemas.openxmlformats.org/officeDocument/2006/relationships/hyperlink" Target="https://meteor-uat.aihw.gov.au/RegistrationAuthority/16" TargetMode="External" Id="R3446e82ac8914217" /><Relationship Type="http://schemas.openxmlformats.org/officeDocument/2006/relationships/hyperlink" Target="https://meteor-uat.aihw.gov.au/RegistrationAuthority/6" TargetMode="External" Id="R7f04b975edd647cd" /><Relationship Type="http://schemas.openxmlformats.org/officeDocument/2006/relationships/hyperlink" Target="https://meteor-uat.aihw.gov.au/RegistrationAuthority/18" TargetMode="External" Id="R0d9e770ae9f4480d" /><Relationship Type="http://schemas.openxmlformats.org/officeDocument/2006/relationships/hyperlink" Target="https://meteor-uat.aihw.gov.au/RegistrationAuthority/9" TargetMode="External" Id="R1921ddf1dda046f1" /><Relationship Type="http://schemas.openxmlformats.org/officeDocument/2006/relationships/hyperlink" Target="https://meteor-uat.aihw.gov.au/RegistrationAuthority/1" TargetMode="External" Id="R27d7cdf532be4841" /><Relationship Type="http://schemas.openxmlformats.org/officeDocument/2006/relationships/hyperlink" Target="https://meteor-uat.aihw.gov.au/content/623421" TargetMode="External" Id="R99f72fa2106b4c34" /><Relationship Type="http://schemas.openxmlformats.org/officeDocument/2006/relationships/hyperlink" Target="https://meteor-uat.aihw.gov.au/RegistrationAuthority/18" TargetMode="External" Id="R4fe82e67818d41b7" /><Relationship Type="http://schemas.openxmlformats.org/officeDocument/2006/relationships/hyperlink" Target="https://meteor-uat.aihw.gov.au/content/323185" TargetMode="External" Id="R68281ff4ca024bb1" /><Relationship Type="http://schemas.openxmlformats.org/officeDocument/2006/relationships/hyperlink" Target="https://meteor-uat.aihw.gov.au/RegistrationAuthority/3" TargetMode="External" Id="R25bfd7a53cf84ac7" /><Relationship Type="http://schemas.openxmlformats.org/officeDocument/2006/relationships/hyperlink" Target="https://meteor-uat.aihw.gov.au/RegistrationAuthority/18" TargetMode="External" Id="Rccb03f08237a431a" /><Relationship Type="http://schemas.openxmlformats.org/officeDocument/2006/relationships/hyperlink" Target="https://meteor-uat.aihw.gov.au/content/623483" TargetMode="External" Id="R8138974ec0d34b34" /><Relationship Type="http://schemas.openxmlformats.org/officeDocument/2006/relationships/hyperlink" Target="https://meteor-uat.aihw.gov.au/RegistrationAuthority/18" TargetMode="External" Id="R5c750cb66f944dd1" /><Relationship Type="http://schemas.openxmlformats.org/officeDocument/2006/relationships/hyperlink" Target="https://meteor-uat.aihw.gov.au/content/637867" TargetMode="External" Id="R88beb5cc996b4456" /><Relationship Type="http://schemas.openxmlformats.org/officeDocument/2006/relationships/hyperlink" Target="https://meteor-uat.aihw.gov.au/RegistrationAuthority/18" TargetMode="External" Id="R9ee08b2cea66413a" /><Relationship Type="http://schemas.openxmlformats.org/officeDocument/2006/relationships/hyperlink" Target="https://meteor-uat.aihw.gov.au/content/623483" TargetMode="External" Id="R09c21bc36aa24e0e" /><Relationship Type="http://schemas.openxmlformats.org/officeDocument/2006/relationships/hyperlink" Target="https://meteor-uat.aihw.gov.au/content/502689" TargetMode="External" Id="R14ecb122759d4f8d" /><Relationship Type="http://schemas.openxmlformats.org/officeDocument/2006/relationships/hyperlink" Target="https://meteor-uat.aihw.gov.au/content/345093" TargetMode="External" Id="R53d3a28f098f4fac" /><Relationship Type="http://schemas.openxmlformats.org/officeDocument/2006/relationships/hyperlink" Target="https://meteor-uat.aihw.gov.au/content/664954" TargetMode="External" Id="R521fb11b5a5e45d0" /><Relationship Type="http://schemas.openxmlformats.org/officeDocument/2006/relationships/hyperlink" Target="https://meteor-uat.aihw.gov.au/RegistrationAuthority/18" TargetMode="External" Id="R28f5a9a74c6c44ef" /><Relationship Type="http://schemas.openxmlformats.org/officeDocument/2006/relationships/hyperlink" Target="https://meteor-uat.aihw.gov.au/content/623483" TargetMode="External" Id="Rd0b505d715de4e39" /><Relationship Type="http://schemas.openxmlformats.org/officeDocument/2006/relationships/hyperlink" Target="https://meteor-uat.aihw.gov.au/content/502689" TargetMode="External" Id="R1fb46d7eb65448ff" /><Relationship Type="http://schemas.openxmlformats.org/officeDocument/2006/relationships/hyperlink" Target="https://meteor-uat.aihw.gov.au/content/345093" TargetMode="External" Id="R6d1378bbc669455b" /><Relationship Type="http://schemas.openxmlformats.org/officeDocument/2006/relationships/hyperlink" Target="https://meteor-uat.aihw.gov.au/content/698074" TargetMode="External" Id="R53df47c93915468b" /><Relationship Type="http://schemas.openxmlformats.org/officeDocument/2006/relationships/hyperlink" Target="https://meteor-uat.aihw.gov.au/RegistrationAuthority/18" TargetMode="External" Id="Rdcaa136460dd490f" /><Relationship Type="http://schemas.openxmlformats.org/officeDocument/2006/relationships/hyperlink" Target="https://meteor-uat.aihw.gov.au/content/623483" TargetMode="External" Id="Rc998cab76be24fcc" /><Relationship Type="http://schemas.openxmlformats.org/officeDocument/2006/relationships/hyperlink" Target="https://meteor-uat.aihw.gov.au/content/502689" TargetMode="External" Id="R00161fcc03624f8c" /><Relationship Type="http://schemas.openxmlformats.org/officeDocument/2006/relationships/hyperlink" Target="https://meteor-uat.aihw.gov.au/content/345093" TargetMode="External" Id="Rb703a234ce4b4403" /></Relationships>
</file>

<file path=word/_rels/header1.xml.rels>&#65279;<?xml version="1.0" encoding="utf-8"?><Relationships xmlns="http://schemas.openxmlformats.org/package/2006/relationships"><Relationship Type="http://schemas.openxmlformats.org/officeDocument/2006/relationships/image" Target="/media/image.png" Id="R90a78e9898fd4a5e" /></Relationships>
</file>