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3d5920ac12439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21473ce184626">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w:t>
            </w:r>
            <w:hyperlink w:history="true" r:id="Ra0d37ad161384b1a">
              <w:r>
                <w:rPr>
                  <w:rStyle w:val="Hyperlink"/>
                </w:rPr>
                <w:t xml:space="preserve">Specialised mental health service</w:t>
              </w:r>
            </w:hyperlink>
            <w:r>
              <w:rPr>
                <w:rStyle w:val="row-content-rich-text"/>
              </w:rPr>
              <w:t xml:space="preserve"> (weighted by expenditure) that have been reviewed against the </w:t>
            </w:r>
            <w:hyperlink w:history="true" r:id="R05d4c28adf88494a">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e6b9b96ec4f54bb9">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071514e19a4d48">
              <w:r>
                <w:rPr>
                  <w:rStyle w:val="Hyperlink"/>
                </w:rPr>
                <w:t xml:space="preserve">Key Performance Indicators for Australian Public Mental Health Services (Jurisdictional level version) (2016)</w:t>
              </w:r>
            </w:hyperlink>
          </w:p>
          <w:p>
            <w:pPr>
              <w:pStyle w:val="registration-status"/>
              <w:spacing w:before="0" w:after="0"/>
            </w:pPr>
            <w:hyperlink w:history="true" r:id="R80d81bfb98d94a4d">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2016 performance reporting: 2013–14</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ce1b5dd4a6d64cf8">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e3043d83a91e458c">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a743ae94c60a4442">
              <w:r>
                <w:rPr>
                  <w:rStyle w:val="Hyperlink"/>
                </w:rPr>
                <w:t xml:space="preserve">Mental health establishments NMDS 2013-14</w:t>
              </w:r>
            </w:hyperlink>
          </w:p>
          <w:p>
            <w:r>
              <w:rPr>
                <w:rStyle w:val="row-content"/>
                <w:b/>
              </w:rPr>
              <w:t xml:space="preserve">Guide for use</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baa88a364dbf4f52">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40eabcee2c4f5f">
              <w:r>
                <w:rPr>
                  <w:rStyle w:val="Hyperlink"/>
                </w:rPr>
                <w:t xml:space="preserve">Appropriate</w:t>
              </w:r>
            </w:hyperlink>
            <w:r>
              <w:br/>
            </w:r>
            <w:r>
              <w:br/>
            </w:r>
          </w:p>
          <w:p>
            <w:hyperlink w:history="true" r:id="Rc792bd3d8fd346f8">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85e09512d04d9a">
              <w:r>
                <w:rPr>
                  <w:rStyle w:val="Hyperlink"/>
                </w:rPr>
                <w:t xml:space="preserve">KPIs for Australian Public Mental Health Services: PI 03J – National Service Standards compliance, 2017</w:t>
              </w:r>
            </w:hyperlink>
          </w:p>
          <w:p>
            <w:pPr>
              <w:pStyle w:val="registration-status"/>
              <w:spacing w:before="0" w:after="0"/>
            </w:pPr>
            <w:hyperlink w:history="true" r:id="R6dc7b60ed4e5418c">
              <w:r>
                <w:rPr>
                  <w:rStyle w:val="Hyperlink"/>
                  <w:color w:val="244061"/>
                </w:rPr>
                <w:t xml:space="preserve">Health!</w:t>
              </w:r>
            </w:hyperlink>
            <w:r>
              <w:rPr>
                <w:rStyle w:val="row-content"/>
                <w:color w:val="244061"/>
              </w:rPr>
              <w:t xml:space="preserve">, Standard 14/06/2017</w:t>
            </w:r>
          </w:p>
          <w:p>
            <w:r>
              <w:br/>
            </w:r>
          </w:p>
        </w:tc>
      </w:tr>
    </w:tbl>
    <w:p>
      <w:r>
        <w:br/>
      </w:r>
    </w:p>
    <w:sectPr>
      <w:footerReference xmlns:r="http://schemas.openxmlformats.org/officeDocument/2006/relationships" w:type="default" r:id="Ra4639763e2fe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5e762afdd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39763e2fe48dd" /><Relationship Type="http://schemas.openxmlformats.org/officeDocument/2006/relationships/header" Target="/word/header1.xml" Id="R5dcbe5a8260543ca" /><Relationship Type="http://schemas.openxmlformats.org/officeDocument/2006/relationships/settings" Target="/word/settings.xml" Id="R1e07afa74b184a5c" /><Relationship Type="http://schemas.openxmlformats.org/officeDocument/2006/relationships/styles" Target="/word/styles.xml" Id="R6be41414641d41c8" /><Relationship Type="http://schemas.openxmlformats.org/officeDocument/2006/relationships/numbering" Target="/word/numbering.xml" Id="Rab5ed14adf464cbe" /><Relationship Type="http://schemas.openxmlformats.org/officeDocument/2006/relationships/hyperlink" Target="https://meteor-uat.aihw.gov.au/RegistrationAuthority/14" TargetMode="External" Id="R84e21473ce184626" /><Relationship Type="http://schemas.openxmlformats.org/officeDocument/2006/relationships/hyperlink" Target="https://meteor-uat.aihw.gov.au/content/268984" TargetMode="External" Id="Ra0d37ad161384b1a" /><Relationship Type="http://schemas.openxmlformats.org/officeDocument/2006/relationships/hyperlink" Target="https://www.health.gov.au/internet/main/publishing.nsf/Content/CFA833CB8C1AA178CA257BF0001E7520/$File/servst10v2.pdf" TargetMode="External" Id="R05d4c28adf88494a" /><Relationship Type="http://schemas.openxmlformats.org/officeDocument/2006/relationships/hyperlink" Target="https://meteor-uat.aihw.gov.au/content/596823" TargetMode="External" Id="Re6b9b96ec4f54bb9" /><Relationship Type="http://schemas.openxmlformats.org/officeDocument/2006/relationships/hyperlink" Target="https://meteor-uat.aihw.gov.au/content/630262" TargetMode="External" Id="R19071514e19a4d48" /><Relationship Type="http://schemas.openxmlformats.org/officeDocument/2006/relationships/hyperlink" Target="https://meteor-uat.aihw.gov.au/RegistrationAuthority/14" TargetMode="External" Id="R80d81bfb98d94a4d" /><Relationship Type="http://schemas.openxmlformats.org/officeDocument/2006/relationships/hyperlink" Target="https://meteor-uat.aihw.gov.au/content/493652" TargetMode="External" Id="Rce1b5dd4a6d64cf8" /><Relationship Type="http://schemas.openxmlformats.org/officeDocument/2006/relationships/hyperlink" Target="https://meteor-uat.aihw.gov.au/content/287800" TargetMode="External" Id="Re3043d83a91e458c" /><Relationship Type="http://schemas.openxmlformats.org/officeDocument/2006/relationships/hyperlink" Target="https://meteor-uat.aihw.gov.au/content/493652" TargetMode="External" Id="Ra743ae94c60a4442" /><Relationship Type="http://schemas.openxmlformats.org/officeDocument/2006/relationships/hyperlink" Target="https://meteor-uat.aihw.gov.au/content/493652" TargetMode="External" Id="Rbaa88a364dbf4f52" /><Relationship Type="http://schemas.openxmlformats.org/officeDocument/2006/relationships/hyperlink" Target="https://meteor-uat.aihw.gov.au/content/584871" TargetMode="External" Id="R5340eabcee2c4f5f" /><Relationship Type="http://schemas.openxmlformats.org/officeDocument/2006/relationships/hyperlink" Target="https://meteor-uat.aihw.gov.au/content/584863" TargetMode="External" Id="Rc792bd3d8fd346f8" /><Relationship Type="http://schemas.openxmlformats.org/officeDocument/2006/relationships/hyperlink" Target="https://meteor-uat.aihw.gov.au/content/663808" TargetMode="External" Id="Re985e09512d04d9a" /><Relationship Type="http://schemas.openxmlformats.org/officeDocument/2006/relationships/hyperlink" Target="https://meteor-uat.aihw.gov.au/RegistrationAuthority/14" TargetMode="External" Id="R6dc7b60ed4e5418c" /></Relationships>
</file>

<file path=word/_rels/header1.xml.rels>&#65279;<?xml version="1.0" encoding="utf-8"?><Relationships xmlns="http://schemas.openxmlformats.org/package/2006/relationships"><Relationship Type="http://schemas.openxmlformats.org/officeDocument/2006/relationships/image" Target="/media/image.png" Id="R1785e762afdd4e16" /></Relationships>
</file>