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920b7537b4feb"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nurses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249bacc3b4a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b19768eaf40e4">
              <w:r>
                <w:rPr>
                  <w:rStyle w:val="Hyperlink"/>
                </w:rPr>
                <w:t xml:space="preserve">Person—ease of access to nurses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d36f6119c340c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Nurse includes registered and enrolled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c5bdcb7a2443cb">
              <w:r>
                <w:rPr>
                  <w:rStyle w:val="Hyperlink"/>
                </w:rPr>
                <w:t xml:space="preserve">Person—ease of access to nurses indicator, yes/no code N</w:t>
              </w:r>
            </w:hyperlink>
          </w:p>
          <w:p>
            <w:pPr>
              <w:pStyle w:val="registration-status"/>
              <w:spacing w:before="0" w:after="0"/>
            </w:pPr>
            <w:hyperlink w:history="true" r:id="R05571143e6ab43a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a0fdac83244513">
              <w:r>
                <w:rPr>
                  <w:rStyle w:val="Hyperlink"/>
                </w:rPr>
                <w:t xml:space="preserve">Prison dischargee NBEDS</w:t>
              </w:r>
            </w:hyperlink>
          </w:p>
          <w:p>
            <w:pPr>
              <w:pStyle w:val="registration-status"/>
              <w:spacing w:before="0" w:after="0"/>
            </w:pPr>
            <w:hyperlink w:history="true" r:id="R46e4a4569cac42f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eb15da9ffc8744a2">
              <w:r>
                <w:rPr>
                  <w:rStyle w:val="Hyperlink"/>
                </w:rPr>
                <w:t xml:space="preserve">Prison dischargee NBEDS </w:t>
              </w:r>
            </w:hyperlink>
          </w:p>
          <w:p>
            <w:pPr>
              <w:pStyle w:val="registration-status"/>
              <w:spacing w:before="0" w:after="0"/>
            </w:pPr>
            <w:hyperlink w:history="true" r:id="Rd47fb9db2a654599">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p>
        </w:tc>
      </w:tr>
    </w:tbl>
    <w:p/>
    <w:tbl>
      <w:tblPr>
        <w:tblStyle w:val="TableGrid"/>
        <w:tblW w:w="0" w:type="auto"/>
      </w:tblPr>
    </w:tbl>
    <w:p>
      <w:r>
        <w:br/>
      </w:r>
    </w:p>
    <w:sectPr>
      <w:footerReference xmlns:r="http://schemas.openxmlformats.org/officeDocument/2006/relationships" w:type="default" r:id="R27b2bb8d55fd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485c4c714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2bb8d55fd4da6" /><Relationship Type="http://schemas.openxmlformats.org/officeDocument/2006/relationships/header" Target="/word/header1.xml" Id="R172fefc2865f43e5" /><Relationship Type="http://schemas.openxmlformats.org/officeDocument/2006/relationships/settings" Target="/word/settings.xml" Id="R4984ec3d94dc4e59" /><Relationship Type="http://schemas.openxmlformats.org/officeDocument/2006/relationships/styles" Target="/word/styles.xml" Id="R410a794953414cb7" /><Relationship Type="http://schemas.openxmlformats.org/officeDocument/2006/relationships/hyperlink" Target="https://meteor-uat.aihw.gov.au/RegistrationAuthority/14" TargetMode="External" Id="R512249bacc3b4aaa" /><Relationship Type="http://schemas.openxmlformats.org/officeDocument/2006/relationships/hyperlink" Target="https://meteor-uat.aihw.gov.au/content/483276" TargetMode="External" Id="R9fbb19768eaf40e4" /><Relationship Type="http://schemas.openxmlformats.org/officeDocument/2006/relationships/hyperlink" Target="https://meteor-uat.aihw.gov.au/content/631087" TargetMode="External" Id="Rd0d36f6119c340c2" /><Relationship Type="http://schemas.openxmlformats.org/officeDocument/2006/relationships/hyperlink" Target="https://meteor-uat.aihw.gov.au/content/483279" TargetMode="External" Id="Racc5bdcb7a2443cb" /><Relationship Type="http://schemas.openxmlformats.org/officeDocument/2006/relationships/hyperlink" Target="https://meteor-uat.aihw.gov.au/RegistrationAuthority/14" TargetMode="External" Id="R05571143e6ab43a8" /><Relationship Type="http://schemas.openxmlformats.org/officeDocument/2006/relationships/hyperlink" Target="https://meteor-uat.aihw.gov.au/content/624543" TargetMode="External" Id="Ra7a0fdac83244513" /><Relationship Type="http://schemas.openxmlformats.org/officeDocument/2006/relationships/hyperlink" Target="https://meteor-uat.aihw.gov.au/RegistrationAuthority/14" TargetMode="External" Id="R46e4a4569cac42ff" /><Relationship Type="http://schemas.openxmlformats.org/officeDocument/2006/relationships/hyperlink" Target="https://meteor-uat.aihw.gov.au/content/696775" TargetMode="External" Id="Reb15da9ffc8744a2" /><Relationship Type="http://schemas.openxmlformats.org/officeDocument/2006/relationships/hyperlink" Target="https://meteor-uat.aihw.gov.au/RegistrationAuthority/14" TargetMode="External" Id="Rd47fb9db2a654599" /></Relationships>
</file>

<file path=word/_rels/header1.xml.rels>&#65279;<?xml version="1.0" encoding="utf-8"?><Relationships xmlns="http://schemas.openxmlformats.org/package/2006/relationships"><Relationship Type="http://schemas.openxmlformats.org/officeDocument/2006/relationships/image" Target="/media/image.png" Id="R806485c4c714426f" /></Relationships>
</file>