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4523587ad42f3"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during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during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aa939dda047f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e0e7040f464858">
              <w:r>
                <w:rPr>
                  <w:rStyle w:val="Hyperlink"/>
                </w:rPr>
                <w:t xml:space="preserve">Prison dischargee—type of health condition diagnosed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7af6a10d874450">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67db644ab24d25">
              <w:r>
                <w:rPr>
                  <w:rStyle w:val="Hyperlink"/>
                </w:rPr>
                <w:t xml:space="preserve">Prison dischargee—type of chronic condition diagnosed, during imprisonment, chronic condition code NN</w:t>
              </w:r>
            </w:hyperlink>
          </w:p>
          <w:p>
            <w:pPr>
              <w:pStyle w:val="registration-status"/>
              <w:spacing w:before="0" w:after="0"/>
            </w:pPr>
            <w:hyperlink w:history="true" r:id="Rf2c3687fe8d8402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bd3cbf3d6414fb8">
              <w:r>
                <w:rPr>
                  <w:rStyle w:val="Hyperlink"/>
                </w:rPr>
                <w:t xml:space="preserve">Prison dischargee—type of health condition diagnosed during imprisonment, code N[N]</w:t>
              </w:r>
            </w:hyperlink>
          </w:p>
          <w:p>
            <w:pPr>
              <w:pStyle w:val="registration-status"/>
              <w:spacing w:before="0" w:after="0"/>
            </w:pPr>
            <w:hyperlink w:history="true" r:id="R4a40981285ce46bf">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b128d3bb6d4f44">
              <w:r>
                <w:rPr>
                  <w:rStyle w:val="Hyperlink"/>
                </w:rPr>
                <w:t xml:space="preserve">Prison dischargee NBEDS</w:t>
              </w:r>
            </w:hyperlink>
          </w:p>
          <w:p>
            <w:pPr>
              <w:pStyle w:val="registration-status"/>
              <w:spacing w:before="0" w:after="0"/>
            </w:pPr>
            <w:hyperlink w:history="true" r:id="Raa5aed1628a544d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 Conditional on a health condition being diagnosed during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diagnosed with a health condition in prison.</w:t>
            </w:r>
          </w:p>
          <w:p>
            <w:r>
              <w:br/>
            </w:r>
            <w:r>
              <w:br/>
            </w:r>
          </w:p>
        </w:tc>
      </w:tr>
    </w:tbl>
    <w:p/>
    <w:tbl>
      <w:tblPr>
        <w:tblStyle w:val="TableGrid"/>
        <w:tblW w:w="0" w:type="auto"/>
      </w:tblPr>
    </w:tbl>
    <w:p>
      <w:r>
        <w:br/>
      </w:r>
    </w:p>
    <w:sectPr>
      <w:footerReference xmlns:r="http://schemas.openxmlformats.org/officeDocument/2006/relationships" w:type="default" r:id="R83114c4e08f5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8d16e9f9c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14c4e08f54303" /><Relationship Type="http://schemas.openxmlformats.org/officeDocument/2006/relationships/header" Target="/word/header1.xml" Id="R093a45360bdf4b83" /><Relationship Type="http://schemas.openxmlformats.org/officeDocument/2006/relationships/settings" Target="/word/settings.xml" Id="Rf36a2376789d48a6" /><Relationship Type="http://schemas.openxmlformats.org/officeDocument/2006/relationships/styles" Target="/word/styles.xml" Id="Rabca1708bf354159" /><Relationship Type="http://schemas.openxmlformats.org/officeDocument/2006/relationships/hyperlink" Target="https://meteor-uat.aihw.gov.au/RegistrationAuthority/14" TargetMode="External" Id="Re97aa939dda047f1" /><Relationship Type="http://schemas.openxmlformats.org/officeDocument/2006/relationships/hyperlink" Target="https://meteor-uat.aihw.gov.au/content/626226" TargetMode="External" Id="Rcce0e7040f464858" /><Relationship Type="http://schemas.openxmlformats.org/officeDocument/2006/relationships/hyperlink" Target="https://meteor-uat.aihw.gov.au/content/626071" TargetMode="External" Id="R677af6a10d874450" /><Relationship Type="http://schemas.openxmlformats.org/officeDocument/2006/relationships/hyperlink" Target="https://meteor-uat.aihw.gov.au/content/483945" TargetMode="External" Id="Ref67db644ab24d25" /><Relationship Type="http://schemas.openxmlformats.org/officeDocument/2006/relationships/hyperlink" Target="https://meteor-uat.aihw.gov.au/RegistrationAuthority/14" TargetMode="External" Id="Rf2c3687fe8d84026" /><Relationship Type="http://schemas.openxmlformats.org/officeDocument/2006/relationships/hyperlink" Target="https://meteor-uat.aihw.gov.au/content/698272" TargetMode="External" Id="Rbbd3cbf3d6414fb8" /><Relationship Type="http://schemas.openxmlformats.org/officeDocument/2006/relationships/hyperlink" Target="https://meteor-uat.aihw.gov.au/RegistrationAuthority/14" TargetMode="External" Id="R4a40981285ce46bf" /><Relationship Type="http://schemas.openxmlformats.org/officeDocument/2006/relationships/hyperlink" Target="https://meteor-uat.aihw.gov.au/content/624543" TargetMode="External" Id="R18b128d3bb6d4f44" /><Relationship Type="http://schemas.openxmlformats.org/officeDocument/2006/relationships/hyperlink" Target="https://meteor-uat.aihw.gov.au/RegistrationAuthority/14" TargetMode="External" Id="Raa5aed1628a544d5" /></Relationships>
</file>

<file path=word/_rels/header1.xml.rels>&#65279;<?xml version="1.0" encoding="utf-8"?><Relationships xmlns="http://schemas.openxmlformats.org/package/2006/relationships"><Relationship Type="http://schemas.openxmlformats.org/officeDocument/2006/relationships/image" Target="/media/image.png" Id="R1b18d16e9f9c409e" /></Relationships>
</file>