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dad338b7a5453e"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Bringing Them Home/Link Up Counselling Program highest level relevant qualification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Bringing Them Home/Link Up Counselling Program highest level relevant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in Bringing Them Home/Link Up Counselling Program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4ecdbed03414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the Bringing Them Home or Link Up Counselling Program has attained in a field related to their employment or occupation,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e865c9f14640db">
              <w:r>
                <w:rPr>
                  <w:rStyle w:val="Hyperlink"/>
                </w:rPr>
                <w:t xml:space="preserve">Person—level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e70523432a40da">
              <w:r>
                <w:rPr>
                  <w:rStyle w:val="Hyperlink"/>
                </w:rPr>
                <w:t xml:space="preserve">Bringing Them Home/Link Up Counselling Program highest level relevant qualification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Certificate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levels are not mappable to the Australian Standard Classification of Education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42e233cda04099">
              <w:r>
                <w:rPr>
                  <w:rStyle w:val="Hyperlink"/>
                </w:rPr>
                <w:t xml:space="preserve">Person (employed)—level of highest qualification in employment field, Bringing Them Home/Link Up Counselling Program highest level relevant qualification code N</w:t>
              </w:r>
            </w:hyperlink>
          </w:p>
          <w:p>
            <w:pPr>
              <w:pStyle w:val="registration-status"/>
              <w:spacing w:before="0" w:after="0"/>
            </w:pPr>
            <w:hyperlink w:history="true" r:id="Rbd54d8bff60346d1">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ab0c24c88c5b4b4f">
              <w:r>
                <w:rPr>
                  <w:rStyle w:val="Hyperlink"/>
                </w:rPr>
                <w:t xml:space="preserve">Person—relevant qualification indicator, yes/no code N</w:t>
              </w:r>
            </w:hyperlink>
          </w:p>
          <w:p>
            <w:pPr>
              <w:pStyle w:val="registration-status"/>
              <w:spacing w:before="0" w:after="0"/>
            </w:pPr>
            <w:hyperlink w:history="true" r:id="R51ee662002f842d0">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31e5aab6a64212">
              <w:r>
                <w:rPr>
                  <w:rStyle w:val="Hyperlink"/>
                </w:rPr>
                <w:t xml:space="preserve">Bringing Them Home/Link Up Counsellors employment  characteristics cluster</w:t>
              </w:r>
            </w:hyperlink>
          </w:p>
          <w:p>
            <w:pPr>
              <w:pStyle w:val="registration-status"/>
              <w:spacing w:before="0" w:after="0"/>
            </w:pPr>
            <w:hyperlink w:history="true" r:id="R2a80676e4f064a3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f8683b782034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b236d59fe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83b78203444dc" /><Relationship Type="http://schemas.openxmlformats.org/officeDocument/2006/relationships/header" Target="/word/header1.xml" Id="R582c7cac3ea84746" /><Relationship Type="http://schemas.openxmlformats.org/officeDocument/2006/relationships/settings" Target="/word/settings.xml" Id="R9c55b9e8ca964145" /><Relationship Type="http://schemas.openxmlformats.org/officeDocument/2006/relationships/styles" Target="/word/styles.xml" Id="R9940b1295e514d5c" /><Relationship Type="http://schemas.openxmlformats.org/officeDocument/2006/relationships/hyperlink" Target="https://meteor-uat.aihw.gov.au/RegistrationAuthority/9" TargetMode="External" Id="R3414ecdbed034147" /><Relationship Type="http://schemas.openxmlformats.org/officeDocument/2006/relationships/hyperlink" Target="https://meteor-uat.aihw.gov.au/content/613859" TargetMode="External" Id="Rf3e865c9f14640db" /><Relationship Type="http://schemas.openxmlformats.org/officeDocument/2006/relationships/hyperlink" Target="https://meteor-uat.aihw.gov.au/content/613876" TargetMode="External" Id="Rd8e70523432a40da" /><Relationship Type="http://schemas.openxmlformats.org/officeDocument/2006/relationships/hyperlink" Target="https://meteor-uat.aihw.gov.au/content/578406" TargetMode="External" Id="Rfc42e233cda04099" /><Relationship Type="http://schemas.openxmlformats.org/officeDocument/2006/relationships/hyperlink" Target="https://meteor-uat.aihw.gov.au/RegistrationAuthority/9" TargetMode="External" Id="Rbd54d8bff60346d1" /><Relationship Type="http://schemas.openxmlformats.org/officeDocument/2006/relationships/hyperlink" Target="https://meteor-uat.aihw.gov.au/content/613888" TargetMode="External" Id="Rab0c24c88c5b4b4f" /><Relationship Type="http://schemas.openxmlformats.org/officeDocument/2006/relationships/hyperlink" Target="https://meteor-uat.aihw.gov.au/RegistrationAuthority/9" TargetMode="External" Id="R51ee662002f842d0" /><Relationship Type="http://schemas.openxmlformats.org/officeDocument/2006/relationships/hyperlink" Target="https://meteor-uat.aihw.gov.au/content/613449" TargetMode="External" Id="Rb531e5aab6a64212" /><Relationship Type="http://schemas.openxmlformats.org/officeDocument/2006/relationships/hyperlink" Target="https://meteor-uat.aihw.gov.au/RegistrationAuthority/9" TargetMode="External" Id="R2a80676e4f064a3c" /></Relationships>
</file>

<file path=word/_rels/header1.xml.rels>&#65279;<?xml version="1.0" encoding="utf-8"?><Relationships xmlns="http://schemas.openxmlformats.org/package/2006/relationships"><Relationship Type="http://schemas.openxmlformats.org/officeDocument/2006/relationships/image" Target="/media/image.png" Id="R54eb236d59fe4757" /></Relationships>
</file>