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587f77d2749f0" /></Relationships>
</file>

<file path=word/document.xml><?xml version="1.0" encoding="utf-8"?>
<w:document xmlns:r="http://schemas.openxmlformats.org/officeDocument/2006/relationships" xmlns:w="http://schemas.openxmlformats.org/wordprocessingml/2006/main">
  <w:body>
    <w:p>
      <w:pPr>
        <w:pStyle w:val="Title"/>
      </w:pPr>
      <w:r>
        <w:t>Prescriber—Australian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(prescriber)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826e07a404e34">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of the Australian state or territory in which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20e14e1f76e64aab">
              <w:r>
                <w:rPr>
                  <w:rStyle w:val="Hyperlink"/>
                  <w:b/>
                </w:rPr>
                <w:t xml:space="preserve">Pharmaceutical Benefits Scheme (PBS) prescriber</w:t>
              </w:r>
            </w:hyperlink>
            <w:r>
              <w:rPr>
                <w:rStyle w:val="row-content-rich-text"/>
              </w:rPr>
              <w:t xml:space="preserve">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7fbc5f1689424c">
              <w:r>
                <w:rPr>
                  <w:rStyle w:val="Hyperlink"/>
                </w:rPr>
                <w:t xml:space="preserve">Prescriber—Australian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0e6ac714bc4fb8">
              <w:r>
                <w:rPr>
                  <w:rStyle w:val="Hyperlink"/>
                </w:rPr>
                <w:t xml:space="preserve">ACT-prioritised 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6bfa1315e515489d">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062b582d64b69">
              <w:r>
                <w:rPr>
                  <w:rStyle w:val="Hyperlink"/>
                </w:rPr>
                <w:t xml:space="preserve">Pharmaceutical Benefits Scheme (PBS) state/territory data extract 2013-14</w:t>
              </w:r>
            </w:hyperlink>
          </w:p>
          <w:p>
            <w:pPr>
              <w:pStyle w:val="registration-status"/>
              <w:spacing w:before="0" w:after="0"/>
            </w:pPr>
            <w:hyperlink w:history="true" r:id="Rb5e6c55231d641e8">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PRESC_STATE</w:t>
            </w:r>
          </w:p>
          <w:p>
            <w:r>
              <w:rPr>
                <w:rStyle w:val="row-content"/>
              </w:rPr>
              <w:t xml:space="preserve">In the context of PBS data, this data element describes the location (physical address) of the prescriber, and is based on the postcode of the location at which the prescriber performed the majority of Medicare services for the most recent relevant quarter.</w:t>
            </w:r>
          </w:p>
          <w:p>
            <w:r>
              <w:br/>
            </w:r>
            <w:r>
              <w:br/>
            </w:r>
          </w:p>
        </w:tc>
      </w:tr>
    </w:tbl>
    <w:p/>
    <w:tbl>
      <w:tblPr>
        <w:tblStyle w:val="TableGrid"/>
        <w:tblW w:w="0" w:type="auto"/>
      </w:tblPr>
    </w:tbl>
    <w:p>
      <w:r>
        <w:br/>
      </w:r>
    </w:p>
    <w:sectPr>
      <w:footerReference xmlns:r="http://schemas.openxmlformats.org/officeDocument/2006/relationships" w:type="default" r:id="R970c52b86e59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c2dbadc9e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c52b86e594f93" /><Relationship Type="http://schemas.openxmlformats.org/officeDocument/2006/relationships/header" Target="/word/header1.xml" Id="R864140dfbdb94558" /><Relationship Type="http://schemas.openxmlformats.org/officeDocument/2006/relationships/settings" Target="/word/settings.xml" Id="Raedad12ce9964e7f" /><Relationship Type="http://schemas.openxmlformats.org/officeDocument/2006/relationships/styles" Target="/word/styles.xml" Id="R9af85411d1464973" /><Relationship Type="http://schemas.openxmlformats.org/officeDocument/2006/relationships/hyperlink" Target="https://meteor-uat.aihw.gov.au/RegistrationAuthority/12" TargetMode="External" Id="R1a6826e07a404e34" /><Relationship Type="http://schemas.openxmlformats.org/officeDocument/2006/relationships/hyperlink" Target="https://meteor-uat.aihw.gov.au/content/606757" TargetMode="External" Id="R20e14e1f76e64aab" /><Relationship Type="http://schemas.openxmlformats.org/officeDocument/2006/relationships/hyperlink" Target="https://meteor-uat.aihw.gov.au/content/613716" TargetMode="External" Id="R887fbc5f1689424c" /><Relationship Type="http://schemas.openxmlformats.org/officeDocument/2006/relationships/hyperlink" Target="https://meteor-uat.aihw.gov.au/content/616563" TargetMode="External" Id="R5d0e6ac714bc4fb8" /><Relationship Type="http://schemas.openxmlformats.org/officeDocument/2006/relationships/hyperlink" Target="http://www.abs.gov.au/ausstats/abs@.nsf/mf/1270.0.55.001" TargetMode="External" Id="R6bfa1315e515489d" /><Relationship Type="http://schemas.openxmlformats.org/officeDocument/2006/relationships/hyperlink" Target="https://meteor-uat.aihw.gov.au/content/602524" TargetMode="External" Id="Rbb6062b582d64b69" /><Relationship Type="http://schemas.openxmlformats.org/officeDocument/2006/relationships/hyperlink" Target="https://meteor-uat.aihw.gov.au/RegistrationAuthority/12" TargetMode="External" Id="Rb5e6c55231d641e8" /></Relationships>
</file>

<file path=word/_rels/header1.xml.rels>&#65279;<?xml version="1.0" encoding="utf-8"?><Relationships xmlns="http://schemas.openxmlformats.org/package/2006/relationships"><Relationship Type="http://schemas.openxmlformats.org/officeDocument/2006/relationships/image" Target="/media/image.png" Id="R4d0c2dbadc9e41af" /></Relationships>
</file>